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jc w:val="left"/>
        <w:rPr>
          <w:rFonts w:ascii="方正小标宋简体" w:eastAsia="方正小标宋简体" w:cs="Times New Roman"/>
          <w:sz w:val="30"/>
          <w:szCs w:val="30"/>
        </w:rPr>
      </w:pPr>
      <w:bookmarkStart w:id="1" w:name="_GoBack"/>
      <w:bookmarkEnd w:id="1"/>
      <w:bookmarkStart w:id="0" w:name="_Hlk107925571"/>
      <w:r>
        <w:rPr>
          <w:rFonts w:hint="eastAsia" w:ascii="方正小标宋简体" w:eastAsia="方正小标宋简体" w:cs="Times New Roman"/>
          <w:sz w:val="30"/>
          <w:szCs w:val="30"/>
        </w:rPr>
        <w:t>附件二：</w:t>
      </w:r>
    </w:p>
    <w:p>
      <w:pPr>
        <w:adjustRightInd w:val="0"/>
        <w:snapToGrid w:val="0"/>
        <w:spacing w:line="580" w:lineRule="exact"/>
        <w:jc w:val="center"/>
        <w:rPr>
          <w:rFonts w:ascii="方正小标宋简体" w:eastAsia="方正小标宋简体" w:cs="Times New Roman"/>
          <w:sz w:val="36"/>
          <w:szCs w:val="36"/>
        </w:rPr>
      </w:pPr>
      <w:r>
        <w:rPr>
          <w:rFonts w:hint="eastAsia" w:ascii="方正小标宋简体" w:eastAsia="方正小标宋简体" w:cs="Times New Roman"/>
          <w:sz w:val="36"/>
          <w:szCs w:val="36"/>
        </w:rPr>
        <w:t>深圳市第一职业技术学校公开招聘</w:t>
      </w:r>
    </w:p>
    <w:p>
      <w:pPr>
        <w:adjustRightInd w:val="0"/>
        <w:snapToGrid w:val="0"/>
        <w:spacing w:line="580" w:lineRule="exact"/>
        <w:jc w:val="center"/>
        <w:rPr>
          <w:rFonts w:ascii="方正小标宋简体" w:eastAsia="方正小标宋简体" w:cs="Times New Roman"/>
          <w:sz w:val="36"/>
          <w:szCs w:val="36"/>
        </w:rPr>
      </w:pPr>
      <w:r>
        <w:rPr>
          <w:rFonts w:hint="eastAsia" w:ascii="方正小标宋简体" w:eastAsia="方正小标宋简体" w:cs="Times New Roman"/>
          <w:sz w:val="36"/>
          <w:szCs w:val="36"/>
        </w:rPr>
        <w:t>劳务派遣人员考试承诺书</w:t>
      </w:r>
      <w:bookmarkEnd w:id="0"/>
    </w:p>
    <w:p>
      <w:pPr>
        <w:adjustRightInd w:val="0"/>
        <w:snapToGrid w:val="0"/>
        <w:spacing w:line="580" w:lineRule="exact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b/>
          <w:sz w:val="32"/>
          <w:szCs w:val="32"/>
        </w:rPr>
        <w:t xml:space="preserve"> </w:t>
      </w:r>
      <w:r>
        <w:rPr>
          <w:rFonts w:hint="eastAsia" w:cs="Times New Roman"/>
          <w:b/>
          <w:bCs/>
          <w:sz w:val="18"/>
          <w:szCs w:val="18"/>
        </w:rPr>
        <w:t xml:space="preserve">    </w:t>
      </w:r>
      <w:r>
        <w:rPr>
          <w:rFonts w:hint="eastAsia" w:ascii="仿宋_GB2312" w:hAnsi="仿宋" w:eastAsia="仿宋_GB2312" w:cs="Times New Roman"/>
          <w:sz w:val="32"/>
          <w:szCs w:val="32"/>
        </w:rPr>
        <w:t xml:space="preserve"> 根据深圳市教育局防控防疫要求，请各位考生认真阅读以下内容并如实填报。</w:t>
      </w:r>
    </w:p>
    <w:p>
      <w:pPr>
        <w:spacing w:line="580" w:lineRule="exact"/>
        <w:ind w:firstLine="707" w:firstLineChars="221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1.考生在考试当天进入考点时应主动出示身份证、“深i您”健康码、绿色行程卡、经考生本人签名《公开招聘劳务派遣人员考试考生承诺书》，并配合检测体温。“深i您”健康码为绿码，且经现场测量体温低于37.3℃，方可进入考点参加考试。</w:t>
      </w:r>
    </w:p>
    <w:p>
      <w:pPr>
        <w:spacing w:line="580" w:lineRule="exact"/>
        <w:ind w:firstLine="480" w:firstLineChars="15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2.外地来深的考生应提前了解深圳市疫情防控相关要求，特别是目前尚在境外（含港澳台地区）和有国内中高风险地区旅居史的考生，应预留足够时间，严格遵守我市防疫隔离具体要求和规定。</w:t>
      </w:r>
    </w:p>
    <w:p>
      <w:pPr>
        <w:spacing w:line="580" w:lineRule="exact"/>
        <w:ind w:firstLine="480" w:firstLineChars="15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3.考前14天内出现过发热、干咳、乏力、鼻塞、流涕、咽痛、腹泻等可疑症状、有境外（含港澳台地区）或国内中高风险地区旅居史、或“深i您”健康码为红码的考生，考试当天还须提供考前</w:t>
      </w:r>
      <w:r>
        <w:rPr>
          <w:rFonts w:ascii="仿宋_GB2312" w:eastAsia="仿宋_GB2312" w:cs="Times New Roman"/>
          <w:color w:val="FF0000"/>
          <w:sz w:val="32"/>
          <w:szCs w:val="32"/>
        </w:rPr>
        <w:t>3</w:t>
      </w:r>
      <w:r>
        <w:rPr>
          <w:rFonts w:hint="eastAsia" w:ascii="仿宋_GB2312" w:eastAsia="仿宋_GB2312" w:cs="Times New Roman"/>
          <w:color w:val="FF0000"/>
          <w:sz w:val="32"/>
          <w:szCs w:val="32"/>
        </w:rPr>
        <w:t>天内</w:t>
      </w:r>
      <w:r>
        <w:rPr>
          <w:rFonts w:hint="eastAsia" w:ascii="仿宋_GB2312" w:eastAsia="仿宋_GB2312" w:cs="Times New Roman"/>
          <w:sz w:val="32"/>
          <w:szCs w:val="32"/>
        </w:rPr>
        <w:t>核酸检测阴性证明。未能提供相关证明的，不得进入考点参加考试。</w:t>
      </w:r>
    </w:p>
    <w:p>
      <w:pPr>
        <w:spacing w:line="580" w:lineRule="exact"/>
        <w:ind w:firstLine="480" w:firstLineChars="15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4.具有下列情形之一的考生不得进入考点参加考试：①诊断为疑似/确诊新冠肺炎病例的考生；②诊断为新冠肺炎无症状感染者的考生；③正处于隔离医学观察治疗、集中隔离观察期的考生；④确定为新冠肺炎密切接触者的考生；⑤考试当天“深i您”健康码为红码或体温≥37.3℃的考生。</w:t>
      </w:r>
    </w:p>
    <w:p>
      <w:pPr>
        <w:spacing w:line="580" w:lineRule="exact"/>
        <w:ind w:firstLine="480" w:firstLineChars="15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5.参加考试的考生应准备一次性医用口罩或无呼吸阀的N95口罩，除身份确认环节或面试环节考官要求以外全程佩戴，做好个人防护。</w:t>
      </w:r>
    </w:p>
    <w:p>
      <w:pPr>
        <w:spacing w:line="580" w:lineRule="exact"/>
        <w:ind w:firstLine="480" w:firstLineChars="15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6.考生隐瞒身体异常情况，或隐瞒谎报旅居史、接触史、健康状况等疫情防控重点信息，或不配合工作人员进行防疫检测、询问、排查、送诊等造成严重后果的，将取消考试资格，并依法追究法律责任。</w:t>
      </w:r>
    </w:p>
    <w:p>
      <w:pPr>
        <w:spacing w:line="580" w:lineRule="exact"/>
        <w:ind w:firstLine="540" w:firstLineChars="150"/>
        <w:jc w:val="center"/>
        <w:rPr>
          <w:rFonts w:ascii="方正小标宋简体" w:eastAsia="方正小标宋简体" w:cs="Times New Roman"/>
          <w:sz w:val="36"/>
          <w:szCs w:val="36"/>
        </w:rPr>
      </w:pPr>
      <w:r>
        <w:rPr>
          <w:rFonts w:hint="eastAsia" w:ascii="方正小标宋简体" w:hAnsi="黑体" w:eastAsia="方正小标宋简体" w:cs="Times New Roman"/>
          <w:bCs/>
          <w:kern w:val="44"/>
          <w:sz w:val="36"/>
          <w:szCs w:val="36"/>
        </w:rPr>
        <w:t>健康监测情况申报</w:t>
      </w:r>
    </w:p>
    <w:tbl>
      <w:tblPr>
        <w:tblStyle w:val="7"/>
        <w:tblpPr w:leftFromText="180" w:rightFromText="180" w:vertAnchor="text" w:horzAnchor="margin" w:tblpXSpec="center" w:tblpY="109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4394"/>
        <w:gridCol w:w="3119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959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Times New Roman"/>
                <w:b/>
                <w:kern w:val="0"/>
                <w:sz w:val="30"/>
                <w:szCs w:val="30"/>
              </w:rPr>
            </w:pPr>
            <w:r>
              <w:rPr>
                <w:rFonts w:hint="eastAsia" w:hAnsi="宋体" w:cs="Times New Roman"/>
                <w:b/>
                <w:kern w:val="0"/>
                <w:sz w:val="30"/>
                <w:szCs w:val="30"/>
              </w:rPr>
              <w:t>序 号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Times New Roman"/>
                <w:b/>
                <w:kern w:val="0"/>
                <w:sz w:val="30"/>
                <w:szCs w:val="30"/>
              </w:rPr>
            </w:pPr>
            <w:r>
              <w:rPr>
                <w:rFonts w:hAnsi="宋体" w:cs="Times New Roman"/>
                <w:b/>
                <w:kern w:val="0"/>
                <w:sz w:val="30"/>
                <w:szCs w:val="30"/>
              </w:rPr>
              <w:t>项</w:t>
            </w:r>
            <w:r>
              <w:rPr>
                <w:rFonts w:hint="eastAsia" w:hAnsi="宋体" w:cs="Times New Roman"/>
                <w:b/>
                <w:kern w:val="0"/>
                <w:sz w:val="30"/>
                <w:szCs w:val="30"/>
              </w:rPr>
              <w:t xml:space="preserve">   </w:t>
            </w:r>
            <w:r>
              <w:rPr>
                <w:rFonts w:hAnsi="宋体" w:cs="Times New Roman"/>
                <w:b/>
                <w:kern w:val="0"/>
                <w:sz w:val="30"/>
                <w:szCs w:val="30"/>
              </w:rPr>
              <w:t>目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Times New Roman"/>
                <w:b/>
                <w:kern w:val="0"/>
                <w:sz w:val="30"/>
                <w:szCs w:val="30"/>
              </w:rPr>
            </w:pPr>
            <w:r>
              <w:rPr>
                <w:rFonts w:hint="eastAsia" w:hAnsi="宋体" w:cs="Times New Roman"/>
                <w:b/>
                <w:kern w:val="0"/>
                <w:sz w:val="30"/>
                <w:szCs w:val="30"/>
              </w:rPr>
              <w:t>内   容</w:t>
            </w:r>
          </w:p>
        </w:tc>
        <w:tc>
          <w:tcPr>
            <w:tcW w:w="1275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Times New Roman"/>
                <w:b/>
                <w:kern w:val="0"/>
                <w:sz w:val="30"/>
                <w:szCs w:val="30"/>
              </w:rPr>
            </w:pPr>
            <w:r>
              <w:rPr>
                <w:rFonts w:hAnsi="宋体" w:cs="Times New Roman"/>
                <w:b/>
                <w:kern w:val="0"/>
                <w:sz w:val="30"/>
                <w:szCs w:val="30"/>
              </w:rPr>
              <w:t>备</w:t>
            </w:r>
            <w:r>
              <w:rPr>
                <w:rFonts w:hint="eastAsia" w:hAnsi="宋体" w:cs="Times New Roman"/>
                <w:b/>
                <w:kern w:val="0"/>
                <w:sz w:val="30"/>
                <w:szCs w:val="30"/>
              </w:rPr>
              <w:t xml:space="preserve"> </w:t>
            </w:r>
            <w:r>
              <w:rPr>
                <w:rFonts w:hAnsi="宋体" w:cs="Times New Roman"/>
                <w:b/>
                <w:kern w:val="0"/>
                <w:sz w:val="30"/>
                <w:szCs w:val="30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959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宋体" w:hAnsi="宋体" w:cs="仿宋_GB2312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仿宋_GB2312"/>
                <w:b/>
                <w:kern w:val="0"/>
                <w:sz w:val="24"/>
                <w:szCs w:val="24"/>
              </w:rPr>
              <w:t>现场测量体温情况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kern w:val="0"/>
                <w:sz w:val="24"/>
                <w:szCs w:val="24"/>
              </w:rPr>
              <w:t xml:space="preserve">    </w:t>
            </w:r>
          </w:p>
        </w:tc>
        <w:tc>
          <w:tcPr>
            <w:tcW w:w="1275" w:type="dxa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宋体" w:hAnsi="宋体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959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宋体" w:hAnsi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b/>
                <w:kern w:val="0"/>
                <w:sz w:val="24"/>
                <w:szCs w:val="24"/>
              </w:rPr>
              <w:t>“深i您”健康码信息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宋体" w:hAnsi="宋体" w:cs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红码□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绿码□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无□</w:t>
            </w:r>
          </w:p>
        </w:tc>
        <w:tc>
          <w:tcPr>
            <w:tcW w:w="1275" w:type="dxa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959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宋体" w:hAnsi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b/>
                <w:kern w:val="0"/>
                <w:sz w:val="24"/>
                <w:szCs w:val="24"/>
              </w:rPr>
              <w:t>近14天内是否到达过中高风险地区（含境外）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宋体" w:hAnsi="宋体" w:cs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  <w:szCs w:val="24"/>
              </w:rPr>
              <w:t>是□    否□</w:t>
            </w:r>
          </w:p>
        </w:tc>
        <w:tc>
          <w:tcPr>
            <w:tcW w:w="1275" w:type="dxa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959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宋体" w:hAnsi="宋体" w:cs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b/>
                <w:kern w:val="0"/>
                <w:sz w:val="24"/>
                <w:szCs w:val="24"/>
              </w:rPr>
              <w:t>近14天本人是否接触过疑似或确诊新冠病毒感染者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  <w:szCs w:val="24"/>
              </w:rPr>
              <w:t>是□     否□</w:t>
            </w:r>
          </w:p>
        </w:tc>
        <w:tc>
          <w:tcPr>
            <w:tcW w:w="1275" w:type="dxa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宋体" w:hAnsi="宋体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959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宋体" w:hAnsi="宋体" w:cs="仿宋_GB2312"/>
                <w:kern w:val="0"/>
                <w:sz w:val="24"/>
                <w:szCs w:val="24"/>
              </w:rPr>
            </w:pPr>
            <w:r>
              <w:rPr>
                <w:rFonts w:ascii="宋体" w:hAnsi="宋体" w:cs="Times New Roman"/>
                <w:b/>
                <w:kern w:val="0"/>
                <w:sz w:val="24"/>
                <w:szCs w:val="24"/>
              </w:rPr>
              <w:t>近</w:t>
            </w:r>
            <w:r>
              <w:rPr>
                <w:rFonts w:hint="eastAsia" w:ascii="宋体" w:hAnsi="宋体" w:cs="Times New Roman"/>
                <w:b/>
                <w:kern w:val="0"/>
                <w:sz w:val="24"/>
                <w:szCs w:val="24"/>
              </w:rPr>
              <w:t>14天本人是否有发热、干咳、乏力、鼻塞、流涕、咽痛、腹泻等可疑症状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宋体" w:hAnsi="宋体" w:cs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  <w:szCs w:val="24"/>
              </w:rPr>
              <w:t>是□    否□</w:t>
            </w:r>
          </w:p>
        </w:tc>
        <w:tc>
          <w:tcPr>
            <w:tcW w:w="1275" w:type="dxa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宋体" w:hAnsi="宋体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959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宋体" w:hAnsi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Times New Roman"/>
                <w:b/>
                <w:kern w:val="0"/>
                <w:sz w:val="24"/>
                <w:szCs w:val="24"/>
              </w:rPr>
              <w:t>同住家庭成员与疑似或</w:t>
            </w:r>
            <w:r>
              <w:rPr>
                <w:rFonts w:hint="eastAsia" w:ascii="宋体" w:hAnsi="宋体" w:cs="Times New Roman"/>
                <w:b/>
                <w:kern w:val="0"/>
                <w:sz w:val="24"/>
                <w:szCs w:val="24"/>
              </w:rPr>
              <w:t>确诊新冠病毒感染者有无接触史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宋体" w:hAnsi="宋体" w:cs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  <w:szCs w:val="24"/>
              </w:rPr>
              <w:t>是□    否□</w:t>
            </w:r>
          </w:p>
        </w:tc>
        <w:tc>
          <w:tcPr>
            <w:tcW w:w="1275" w:type="dxa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宋体" w:hAnsi="宋体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5" w:hRule="atLeast"/>
        </w:trPr>
        <w:tc>
          <w:tcPr>
            <w:tcW w:w="959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8788" w:type="dxa"/>
            <w:gridSpan w:val="3"/>
            <w:shd w:val="clear" w:color="auto" w:fill="auto"/>
            <w:vAlign w:val="center"/>
          </w:tcPr>
          <w:p>
            <w:pPr>
              <w:tabs>
                <w:tab w:val="left" w:pos="5071"/>
              </w:tabs>
              <w:jc w:val="left"/>
              <w:rPr>
                <w:rFonts w:ascii="宋体" w:hAnsi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b/>
                <w:kern w:val="0"/>
                <w:sz w:val="24"/>
                <w:szCs w:val="24"/>
              </w:rPr>
              <w:t>本人承诺：本人已认真阅读《深圳市第一职业技术学校公开招聘劳务派遣人员考试承诺书》内容，知悉考试相关事项和防疫要求。本人填报的上述信息、提交和现场出示的所有信息（证明）均为真实、准确、完整、有效，并保证配合做好疫情防控相关工作。如因隐瞒病情及接触史，引起影响公共安全的后果，将取消本人考试资格，本人将承担相应的法律责任。</w:t>
            </w:r>
          </w:p>
        </w:tc>
      </w:tr>
    </w:tbl>
    <w:p>
      <w:pPr>
        <w:adjustRightInd w:val="0"/>
        <w:snapToGrid w:val="0"/>
        <w:spacing w:line="580" w:lineRule="exact"/>
        <w:rPr>
          <w:rFonts w:ascii="仿宋_GB2312" w:hAnsi="仿宋" w:eastAsia="仿宋_GB2312" w:cs="Times New Roman"/>
          <w:b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仿宋" w:eastAsia="仿宋_GB2312" w:cs="Times New Roman"/>
          <w:b/>
          <w:sz w:val="32"/>
          <w:szCs w:val="32"/>
        </w:rPr>
        <w:t xml:space="preserve">本人签名：          </w:t>
      </w:r>
      <w:r>
        <w:rPr>
          <w:rFonts w:ascii="仿宋_GB2312" w:hAnsi="仿宋" w:eastAsia="仿宋_GB2312" w:cs="Times New Roman"/>
          <w:b/>
          <w:sz w:val="32"/>
          <w:szCs w:val="32"/>
        </w:rPr>
        <w:t xml:space="preserve">    </w:t>
      </w:r>
      <w:r>
        <w:rPr>
          <w:rFonts w:hint="eastAsia" w:ascii="仿宋_GB2312" w:hAnsi="仿宋" w:eastAsia="仿宋_GB2312" w:cs="Times New Roman"/>
          <w:b/>
          <w:sz w:val="32"/>
          <w:szCs w:val="32"/>
        </w:rPr>
        <w:t xml:space="preserve">    身份证号：</w:t>
      </w:r>
    </w:p>
    <w:p>
      <w:pPr>
        <w:adjustRightInd w:val="0"/>
        <w:snapToGrid w:val="0"/>
        <w:spacing w:line="580" w:lineRule="exact"/>
        <w:ind w:firstLine="321" w:firstLineChars="100"/>
        <w:rPr>
          <w:rFonts w:ascii="仿宋_GB2312" w:hAnsi="仿宋" w:eastAsia="仿宋_GB2312" w:cs="Times New Roman"/>
          <w:b/>
          <w:sz w:val="32"/>
          <w:szCs w:val="32"/>
        </w:rPr>
      </w:pPr>
      <w:r>
        <w:rPr>
          <w:rFonts w:hint="eastAsia" w:ascii="仿宋_GB2312" w:hAnsi="仿宋" w:eastAsia="仿宋_GB2312" w:cs="Times New Roman"/>
          <w:b/>
          <w:sz w:val="32"/>
          <w:szCs w:val="32"/>
        </w:rPr>
        <w:t>日期：</w:t>
      </w:r>
    </w:p>
    <w:sectPr>
      <w:pgSz w:w="11906" w:h="16838"/>
      <w:pgMar w:top="1701" w:right="1474" w:bottom="170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AxNWY3NTM4YmJkYWVjYjBmMmExNDlkOTc0MWNhMmIifQ=="/>
  </w:docVars>
  <w:rsids>
    <w:rsidRoot w:val="0022341F"/>
    <w:rsid w:val="00001B4D"/>
    <w:rsid w:val="00083228"/>
    <w:rsid w:val="00086B01"/>
    <w:rsid w:val="00137E28"/>
    <w:rsid w:val="00193F2B"/>
    <w:rsid w:val="002205F3"/>
    <w:rsid w:val="0022341F"/>
    <w:rsid w:val="00223439"/>
    <w:rsid w:val="00226111"/>
    <w:rsid w:val="00274988"/>
    <w:rsid w:val="002D4185"/>
    <w:rsid w:val="002F3F0F"/>
    <w:rsid w:val="0030339B"/>
    <w:rsid w:val="00323FE9"/>
    <w:rsid w:val="00456333"/>
    <w:rsid w:val="00461438"/>
    <w:rsid w:val="004B6DD9"/>
    <w:rsid w:val="005712A0"/>
    <w:rsid w:val="00592352"/>
    <w:rsid w:val="005F73DD"/>
    <w:rsid w:val="006838B7"/>
    <w:rsid w:val="00687C4A"/>
    <w:rsid w:val="00703ADA"/>
    <w:rsid w:val="00763AC6"/>
    <w:rsid w:val="00793E47"/>
    <w:rsid w:val="007B7648"/>
    <w:rsid w:val="007F6E00"/>
    <w:rsid w:val="008C68E0"/>
    <w:rsid w:val="00914BB1"/>
    <w:rsid w:val="009445CC"/>
    <w:rsid w:val="00A60EE3"/>
    <w:rsid w:val="00AC303E"/>
    <w:rsid w:val="00B2236A"/>
    <w:rsid w:val="00B36F91"/>
    <w:rsid w:val="00B502C4"/>
    <w:rsid w:val="00B55A80"/>
    <w:rsid w:val="00BD440C"/>
    <w:rsid w:val="00BE7611"/>
    <w:rsid w:val="00C07C13"/>
    <w:rsid w:val="00C528E0"/>
    <w:rsid w:val="00CE2F82"/>
    <w:rsid w:val="00CF2A85"/>
    <w:rsid w:val="00D05F86"/>
    <w:rsid w:val="00D53D0D"/>
    <w:rsid w:val="00DF3BD4"/>
    <w:rsid w:val="00E1344E"/>
    <w:rsid w:val="00E81A44"/>
    <w:rsid w:val="00EC1F3D"/>
    <w:rsid w:val="00EE0392"/>
    <w:rsid w:val="00EF74D7"/>
    <w:rsid w:val="00F571F0"/>
    <w:rsid w:val="5F310ED1"/>
    <w:rsid w:val="642E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nhideWhenUsed="0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99"/>
    <w:pPr>
      <w:ind w:left="100" w:leftChars="2500"/>
    </w:pPr>
  </w:style>
  <w:style w:type="paragraph" w:styleId="3">
    <w:name w:val="Balloon Text"/>
    <w:basedOn w:val="1"/>
    <w:link w:val="14"/>
    <w:uiPriority w:val="99"/>
    <w:rPr>
      <w:sz w:val="18"/>
      <w:szCs w:val="18"/>
    </w:rPr>
  </w:style>
  <w:style w:type="paragraph" w:styleId="4">
    <w:name w:val="footer"/>
    <w:basedOn w:val="1"/>
    <w:link w:val="13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table" w:styleId="8">
    <w:name w:val="Table Grid"/>
    <w:basedOn w:val="7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FollowedHyperlink"/>
    <w:basedOn w:val="9"/>
    <w:uiPriority w:val="99"/>
    <w:rPr>
      <w:color w:val="800080"/>
      <w:u w:val="single"/>
    </w:rPr>
  </w:style>
  <w:style w:type="character" w:styleId="11">
    <w:name w:val="Hyperlink"/>
    <w:basedOn w:val="9"/>
    <w:qFormat/>
    <w:uiPriority w:val="99"/>
    <w:rPr>
      <w:color w:val="0000FF"/>
      <w:u w:val="single"/>
    </w:rPr>
  </w:style>
  <w:style w:type="character" w:customStyle="1" w:styleId="12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3">
    <w:name w:val="页脚 字符"/>
    <w:basedOn w:val="9"/>
    <w:link w:val="4"/>
    <w:qFormat/>
    <w:uiPriority w:val="99"/>
    <w:rPr>
      <w:sz w:val="18"/>
      <w:szCs w:val="18"/>
    </w:rPr>
  </w:style>
  <w:style w:type="character" w:customStyle="1" w:styleId="14">
    <w:name w:val="批注框文本 字符"/>
    <w:basedOn w:val="9"/>
    <w:link w:val="3"/>
    <w:qFormat/>
    <w:uiPriority w:val="99"/>
    <w:rPr>
      <w:sz w:val="18"/>
      <w:szCs w:val="18"/>
    </w:rPr>
  </w:style>
  <w:style w:type="character" w:customStyle="1" w:styleId="15">
    <w:name w:val="日期 字符"/>
    <w:basedOn w:val="9"/>
    <w:link w:val="2"/>
    <w:qFormat/>
    <w:uiPriority w:val="99"/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Unresolved Mention"/>
    <w:basedOn w:val="9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1D62E-4E52-48E0-A9D7-9C5CE97B25F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1240</Words>
  <Characters>1258</Characters>
  <Lines>21</Lines>
  <Paragraphs>6</Paragraphs>
  <TotalTime>3</TotalTime>
  <ScaleCrop>false</ScaleCrop>
  <LinksUpToDate>false</LinksUpToDate>
  <CharactersWithSpaces>1389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2022-07-08T07:09:00Z</dcterms:created>
  <dc:creator>admin</dc:creator>
  <cp:lastModifiedBy>夏天的流氓兔</cp:lastModifiedBy>
  <cp:lastPrinted>2019-08-15T02:34:00Z</cp:lastPrinted>
  <dcterms:modified xsi:type="dcterms:W3CDTF">2022-07-08T09:45:29Z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9D8D0FF667AC46AFB829640540D9A0D4</vt:lpwstr>
  </property>
</Properties>
</file>