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27F75" w14:textId="77777777" w:rsidR="005D6A6C" w:rsidRPr="005D6A6C" w:rsidRDefault="005D6A6C" w:rsidP="005D6A6C">
      <w:pPr>
        <w:jc w:val="center"/>
        <w:rPr>
          <w:rFonts w:ascii="黑体" w:eastAsia="黑体" w:hAnsi="黑体" w:cs="宋体"/>
          <w:sz w:val="52"/>
          <w:szCs w:val="52"/>
        </w:rPr>
      </w:pPr>
      <w:r w:rsidRPr="005D6A6C">
        <w:rPr>
          <w:rFonts w:ascii="黑体" w:eastAsia="黑体" w:hAnsi="黑体" w:cs="宋体" w:hint="eastAsia"/>
          <w:sz w:val="52"/>
          <w:szCs w:val="52"/>
        </w:rPr>
        <w:t>深圳市第一职业技术学校</w:t>
      </w:r>
    </w:p>
    <w:p w14:paraId="0D206BCC" w14:textId="77777777" w:rsidR="005D6A6C" w:rsidRPr="005D6A6C" w:rsidRDefault="005D6A6C" w:rsidP="005D6A6C">
      <w:pPr>
        <w:spacing w:before="340" w:after="330" w:line="360" w:lineRule="auto"/>
        <w:jc w:val="center"/>
        <w:outlineLvl w:val="0"/>
        <w:rPr>
          <w:rFonts w:ascii="黑体" w:eastAsia="黑体" w:hAnsi="黑体" w:cs="Times New Roman"/>
          <w:kern w:val="44"/>
          <w:sz w:val="52"/>
          <w:szCs w:val="52"/>
        </w:rPr>
      </w:pPr>
      <w:bookmarkStart w:id="0" w:name="_GoBack"/>
      <w:bookmarkEnd w:id="0"/>
      <w:r w:rsidRPr="005D6A6C">
        <w:rPr>
          <w:rFonts w:ascii="黑体" w:eastAsia="黑体" w:hAnsi="黑体" w:cs="Times New Roman" w:hint="eastAsia"/>
          <w:kern w:val="44"/>
          <w:sz w:val="52"/>
          <w:szCs w:val="52"/>
        </w:rPr>
        <w:t>招标公告</w:t>
      </w:r>
    </w:p>
    <w:p w14:paraId="2FD41EBE" w14:textId="77777777" w:rsidR="005D6A6C" w:rsidRPr="005D6A6C" w:rsidRDefault="005D6A6C" w:rsidP="005D6A6C">
      <w:pPr>
        <w:rPr>
          <w:rFonts w:ascii="宋体" w:eastAsia="宋体" w:hAnsi="宋体" w:cs="宋体"/>
          <w:sz w:val="44"/>
          <w:szCs w:val="44"/>
        </w:rPr>
      </w:pPr>
    </w:p>
    <w:p w14:paraId="77AC2A40" w14:textId="77777777" w:rsidR="005D6A6C" w:rsidRPr="005D6A6C" w:rsidRDefault="005D6A6C" w:rsidP="005D6A6C">
      <w:pPr>
        <w:rPr>
          <w:rFonts w:ascii="Times New Roman" w:eastAsia="宋体" w:hAnsi="Times New Roman" w:cs="Times New Roman"/>
          <w:szCs w:val="22"/>
        </w:rPr>
      </w:pPr>
    </w:p>
    <w:p w14:paraId="22DDC12D" w14:textId="789ED38E" w:rsidR="005D6A6C" w:rsidRPr="005D6A6C" w:rsidRDefault="005D6A6C" w:rsidP="005D6A6C">
      <w:pPr>
        <w:rPr>
          <w:rFonts w:ascii="宋体" w:eastAsia="宋体" w:hAnsi="宋体" w:cs="宋体"/>
          <w:b/>
          <w:sz w:val="44"/>
          <w:szCs w:val="44"/>
          <w:highlight w:val="yellow"/>
        </w:rPr>
      </w:pPr>
      <w:r w:rsidRPr="005D6A6C">
        <w:rPr>
          <w:rFonts w:ascii="宋体" w:eastAsia="宋体" w:hAnsi="宋体" w:cs="宋体" w:hint="eastAsia"/>
          <w:b/>
          <w:sz w:val="44"/>
          <w:szCs w:val="44"/>
        </w:rPr>
        <w:t>项目名称：</w:t>
      </w:r>
      <w:proofErr w:type="gramStart"/>
      <w:r w:rsidR="004C63B1" w:rsidRPr="004C63B1">
        <w:rPr>
          <w:rFonts w:ascii="宋体" w:eastAsia="宋体" w:hAnsi="宋体" w:cs="宋体" w:hint="eastAsia"/>
          <w:b/>
          <w:bCs/>
          <w:sz w:val="44"/>
          <w:szCs w:val="44"/>
          <w:highlight w:val="yellow"/>
        </w:rPr>
        <w:t>云计算</w:t>
      </w:r>
      <w:proofErr w:type="gramEnd"/>
      <w:r w:rsidR="004C63B1" w:rsidRPr="004C63B1">
        <w:rPr>
          <w:rFonts w:ascii="宋体" w:eastAsia="宋体" w:hAnsi="宋体" w:cs="宋体" w:hint="eastAsia"/>
          <w:b/>
          <w:bCs/>
          <w:sz w:val="44"/>
          <w:szCs w:val="44"/>
          <w:highlight w:val="yellow"/>
        </w:rPr>
        <w:t>技能竞赛平台</w:t>
      </w:r>
    </w:p>
    <w:p w14:paraId="3048B2CA" w14:textId="77777777" w:rsidR="005D6A6C" w:rsidRPr="005D6A6C" w:rsidRDefault="005D6A6C" w:rsidP="005D6A6C">
      <w:pPr>
        <w:rPr>
          <w:rFonts w:ascii="宋体" w:eastAsia="宋体" w:hAnsi="宋体" w:cs="宋体"/>
          <w:b/>
          <w:sz w:val="44"/>
          <w:szCs w:val="44"/>
        </w:rPr>
      </w:pPr>
      <w:r w:rsidRPr="005D6A6C">
        <w:rPr>
          <w:rFonts w:ascii="宋体" w:eastAsia="宋体" w:hAnsi="宋体" w:cs="宋体" w:hint="eastAsia"/>
          <w:b/>
          <w:sz w:val="44"/>
          <w:szCs w:val="44"/>
        </w:rPr>
        <w:t>招标单位：深圳市第一职业技术学校</w:t>
      </w:r>
    </w:p>
    <w:p w14:paraId="6FFFC83F" w14:textId="77777777" w:rsidR="005D6A6C" w:rsidRPr="005D6A6C" w:rsidRDefault="005D6A6C" w:rsidP="005D6A6C">
      <w:pPr>
        <w:jc w:val="center"/>
        <w:rPr>
          <w:rFonts w:ascii="宋体" w:eastAsia="宋体" w:hAnsi="宋体" w:cs="宋体"/>
          <w:b/>
          <w:sz w:val="32"/>
          <w:szCs w:val="32"/>
        </w:rPr>
      </w:pPr>
    </w:p>
    <w:p w14:paraId="42B2030F" w14:textId="77777777" w:rsidR="005D6A6C" w:rsidRPr="005D6A6C" w:rsidRDefault="005D6A6C" w:rsidP="005D6A6C">
      <w:pPr>
        <w:rPr>
          <w:rFonts w:ascii="Times New Roman" w:eastAsia="宋体" w:hAnsi="Times New Roman" w:cs="Times New Roman"/>
          <w:szCs w:val="22"/>
        </w:rPr>
      </w:pPr>
    </w:p>
    <w:p w14:paraId="422C3F20" w14:textId="77777777" w:rsidR="005D6A6C" w:rsidRPr="005D6A6C" w:rsidRDefault="005D6A6C" w:rsidP="005D6A6C">
      <w:pPr>
        <w:jc w:val="center"/>
        <w:rPr>
          <w:rFonts w:ascii="宋体" w:eastAsia="宋体" w:hAnsi="宋体" w:cs="宋体"/>
          <w:b/>
          <w:sz w:val="32"/>
          <w:szCs w:val="32"/>
        </w:rPr>
      </w:pPr>
    </w:p>
    <w:p w14:paraId="367E7EF3" w14:textId="77777777" w:rsidR="005D6A6C" w:rsidRPr="005D6A6C" w:rsidRDefault="005D6A6C" w:rsidP="005D6A6C">
      <w:pPr>
        <w:jc w:val="center"/>
        <w:rPr>
          <w:rFonts w:ascii="宋体" w:eastAsia="宋体" w:hAnsi="宋体" w:cs="宋体"/>
          <w:b/>
          <w:sz w:val="32"/>
          <w:szCs w:val="32"/>
        </w:rPr>
      </w:pPr>
    </w:p>
    <w:p w14:paraId="2DD8FF54" w14:textId="77777777" w:rsidR="005D6A6C" w:rsidRPr="005D6A6C" w:rsidRDefault="005D6A6C" w:rsidP="005D6A6C">
      <w:pPr>
        <w:jc w:val="center"/>
        <w:rPr>
          <w:rFonts w:ascii="宋体" w:eastAsia="宋体" w:hAnsi="宋体" w:cs="宋体"/>
          <w:b/>
          <w:sz w:val="32"/>
          <w:szCs w:val="32"/>
        </w:rPr>
      </w:pPr>
      <w:r w:rsidRPr="005D6A6C">
        <w:rPr>
          <w:rFonts w:ascii="宋体" w:eastAsia="宋体" w:hAnsi="宋体" w:cs="宋体" w:hint="eastAsia"/>
          <w:b/>
          <w:sz w:val="32"/>
          <w:szCs w:val="32"/>
        </w:rPr>
        <w:t>2022年10月</w:t>
      </w:r>
    </w:p>
    <w:p w14:paraId="78C80531" w14:textId="77777777" w:rsidR="005D6A6C" w:rsidRPr="005D6A6C" w:rsidRDefault="005D6A6C" w:rsidP="005D6A6C">
      <w:pPr>
        <w:jc w:val="center"/>
        <w:rPr>
          <w:rFonts w:ascii="宋体" w:eastAsia="宋体" w:hAnsi="宋体" w:cs="宋体"/>
          <w:b/>
          <w:sz w:val="32"/>
          <w:szCs w:val="32"/>
        </w:rPr>
      </w:pPr>
    </w:p>
    <w:p w14:paraId="2C7C142D" w14:textId="77777777" w:rsidR="005D6A6C" w:rsidRPr="005D6A6C" w:rsidRDefault="005D6A6C" w:rsidP="005D6A6C">
      <w:pPr>
        <w:rPr>
          <w:rFonts w:ascii="宋体" w:eastAsia="宋体" w:hAnsi="宋体" w:cs="宋体"/>
          <w:b/>
          <w:sz w:val="32"/>
          <w:szCs w:val="32"/>
        </w:rPr>
      </w:pPr>
    </w:p>
    <w:p w14:paraId="2F1EC110" w14:textId="77777777" w:rsidR="005D6A6C" w:rsidRPr="005D6A6C" w:rsidRDefault="005D6A6C" w:rsidP="005D6A6C">
      <w:pPr>
        <w:rPr>
          <w:rFonts w:ascii="宋体" w:eastAsia="宋体" w:hAnsi="宋体" w:cs="宋体"/>
          <w:b/>
          <w:sz w:val="32"/>
          <w:szCs w:val="32"/>
        </w:rPr>
      </w:pPr>
    </w:p>
    <w:p w14:paraId="49E15DED" w14:textId="77777777" w:rsidR="005D6A6C" w:rsidRPr="005D6A6C" w:rsidRDefault="005D6A6C" w:rsidP="005D6A6C">
      <w:pPr>
        <w:rPr>
          <w:rFonts w:ascii="宋体" w:eastAsia="宋体" w:hAnsi="宋体" w:cs="宋体"/>
          <w:b/>
          <w:sz w:val="32"/>
          <w:szCs w:val="32"/>
        </w:rPr>
      </w:pPr>
    </w:p>
    <w:p w14:paraId="65DD2224" w14:textId="77777777" w:rsidR="005D6A6C" w:rsidRPr="005D6A6C" w:rsidRDefault="005D6A6C" w:rsidP="005D6A6C">
      <w:pPr>
        <w:rPr>
          <w:rFonts w:ascii="宋体" w:eastAsia="宋体" w:hAnsi="宋体" w:cs="宋体"/>
          <w:b/>
          <w:sz w:val="32"/>
          <w:szCs w:val="32"/>
        </w:rPr>
      </w:pPr>
    </w:p>
    <w:p w14:paraId="6F739F22" w14:textId="77777777" w:rsidR="005D6A6C" w:rsidRPr="005D6A6C" w:rsidRDefault="005D6A6C" w:rsidP="005D6A6C">
      <w:pPr>
        <w:rPr>
          <w:rFonts w:ascii="宋体" w:eastAsia="宋体" w:hAnsi="宋体" w:cs="宋体"/>
          <w:b/>
          <w:sz w:val="32"/>
          <w:szCs w:val="32"/>
        </w:rPr>
      </w:pPr>
    </w:p>
    <w:p w14:paraId="41ACD64F" w14:textId="77777777" w:rsidR="005D6A6C" w:rsidRPr="005D6A6C" w:rsidRDefault="005D6A6C" w:rsidP="005D6A6C">
      <w:pPr>
        <w:rPr>
          <w:rFonts w:ascii="宋体" w:eastAsia="宋体" w:hAnsi="宋体" w:cs="宋体"/>
          <w:b/>
          <w:sz w:val="32"/>
          <w:szCs w:val="32"/>
        </w:rPr>
      </w:pPr>
    </w:p>
    <w:p w14:paraId="1EA67163" w14:textId="77777777" w:rsidR="005D6A6C" w:rsidRPr="005D6A6C" w:rsidRDefault="005D6A6C" w:rsidP="005D6A6C">
      <w:pPr>
        <w:rPr>
          <w:rFonts w:ascii="宋体" w:eastAsia="宋体" w:hAnsi="宋体" w:cs="宋体"/>
          <w:b/>
          <w:sz w:val="32"/>
          <w:szCs w:val="32"/>
        </w:rPr>
      </w:pPr>
    </w:p>
    <w:p w14:paraId="7258B0E3" w14:textId="77777777" w:rsidR="005D6A6C" w:rsidRPr="005D6A6C" w:rsidRDefault="005D6A6C" w:rsidP="005D6A6C">
      <w:pPr>
        <w:rPr>
          <w:rFonts w:ascii="宋体" w:eastAsia="宋体" w:hAnsi="宋体" w:cs="宋体"/>
          <w:b/>
          <w:sz w:val="32"/>
          <w:szCs w:val="32"/>
        </w:rPr>
      </w:pPr>
    </w:p>
    <w:p w14:paraId="4F86F112" w14:textId="77777777" w:rsidR="005D6A6C" w:rsidRPr="005D6A6C" w:rsidRDefault="005D6A6C" w:rsidP="005D6A6C">
      <w:pPr>
        <w:rPr>
          <w:rFonts w:ascii="宋体" w:eastAsia="宋体" w:hAnsi="宋体" w:cs="宋体"/>
          <w:b/>
          <w:sz w:val="32"/>
          <w:szCs w:val="32"/>
        </w:rPr>
      </w:pPr>
    </w:p>
    <w:p w14:paraId="75F5D452" w14:textId="77777777" w:rsidR="005D6A6C" w:rsidRPr="005D6A6C" w:rsidRDefault="005D6A6C" w:rsidP="005D6A6C">
      <w:pPr>
        <w:tabs>
          <w:tab w:val="left" w:pos="8647"/>
        </w:tabs>
        <w:spacing w:line="500" w:lineRule="exact"/>
        <w:ind w:rightChars="269" w:right="565" w:firstLineChars="196" w:firstLine="551"/>
        <w:jc w:val="left"/>
        <w:rPr>
          <w:rFonts w:ascii="宋体" w:eastAsia="宋体" w:hAnsi="宋体" w:cs="Times New Roman"/>
          <w:b/>
          <w:bCs/>
          <w:kern w:val="44"/>
          <w:sz w:val="28"/>
          <w:szCs w:val="28"/>
        </w:rPr>
      </w:pPr>
      <w:r w:rsidRPr="005D6A6C">
        <w:rPr>
          <w:rFonts w:ascii="宋体" w:eastAsia="宋体" w:hAnsi="宋体" w:cs="Times New Roman" w:hint="eastAsia"/>
          <w:b/>
          <w:bCs/>
          <w:kern w:val="44"/>
          <w:sz w:val="28"/>
          <w:szCs w:val="28"/>
        </w:rPr>
        <w:lastRenderedPageBreak/>
        <w:t>一、项目要求</w:t>
      </w:r>
    </w:p>
    <w:p w14:paraId="72DF339D" w14:textId="7DDE54F9" w:rsidR="005D6A6C" w:rsidRPr="005D6A6C" w:rsidRDefault="005D6A6C" w:rsidP="005D6A6C">
      <w:pPr>
        <w:tabs>
          <w:tab w:val="left" w:pos="8647"/>
        </w:tabs>
        <w:spacing w:line="500" w:lineRule="exact"/>
        <w:ind w:rightChars="269" w:right="565" w:firstLineChars="196" w:firstLine="551"/>
        <w:jc w:val="left"/>
        <w:rPr>
          <w:rFonts w:ascii="宋体" w:eastAsia="宋体" w:hAnsi="宋体" w:cs="Times New Roman"/>
          <w:b/>
          <w:bCs/>
          <w:kern w:val="44"/>
          <w:sz w:val="28"/>
          <w:szCs w:val="28"/>
        </w:rPr>
      </w:pPr>
      <w:proofErr w:type="gramStart"/>
      <w:r w:rsidRPr="005D6A6C">
        <w:rPr>
          <w:rFonts w:ascii="宋体" w:eastAsia="宋体" w:hAnsi="宋体" w:cs="Times New Roman" w:hint="eastAsia"/>
          <w:b/>
          <w:bCs/>
          <w:kern w:val="44"/>
          <w:sz w:val="28"/>
          <w:szCs w:val="28"/>
        </w:rPr>
        <w:t>云计算</w:t>
      </w:r>
      <w:proofErr w:type="gramEnd"/>
      <w:r w:rsidRPr="005D6A6C">
        <w:rPr>
          <w:rFonts w:ascii="宋体" w:eastAsia="宋体" w:hAnsi="宋体" w:cs="Times New Roman" w:hint="eastAsia"/>
          <w:b/>
          <w:bCs/>
          <w:kern w:val="44"/>
          <w:sz w:val="28"/>
          <w:szCs w:val="28"/>
        </w:rPr>
        <w:t>技能竞赛平台设备</w:t>
      </w:r>
      <w:r w:rsidR="002C2431">
        <w:rPr>
          <w:rFonts w:ascii="宋体" w:eastAsia="宋体" w:hAnsi="宋体" w:cs="Times New Roman" w:hint="eastAsia"/>
          <w:b/>
          <w:bCs/>
          <w:kern w:val="44"/>
          <w:sz w:val="28"/>
          <w:szCs w:val="28"/>
        </w:rPr>
        <w:t>及</w:t>
      </w:r>
      <w:r w:rsidR="0085139D" w:rsidRPr="005D6A6C">
        <w:rPr>
          <w:rFonts w:ascii="宋体" w:eastAsia="宋体" w:hAnsi="宋体" w:cs="Times New Roman" w:hint="eastAsia"/>
          <w:b/>
          <w:bCs/>
          <w:kern w:val="44"/>
          <w:sz w:val="28"/>
          <w:szCs w:val="28"/>
        </w:rPr>
        <w:t>相关</w:t>
      </w:r>
      <w:r w:rsidR="002C2431">
        <w:rPr>
          <w:rFonts w:ascii="宋体" w:eastAsia="宋体" w:hAnsi="宋体" w:cs="Times New Roman" w:hint="eastAsia"/>
          <w:b/>
          <w:bCs/>
          <w:kern w:val="44"/>
          <w:sz w:val="28"/>
          <w:szCs w:val="28"/>
        </w:rPr>
        <w:t>配套内容</w:t>
      </w:r>
    </w:p>
    <w:p w14:paraId="4FDDFB19" w14:textId="77777777" w:rsidR="005D6A6C" w:rsidRPr="005D6A6C" w:rsidRDefault="005D6A6C" w:rsidP="005D6A6C">
      <w:pPr>
        <w:tabs>
          <w:tab w:val="left" w:pos="8647"/>
        </w:tabs>
        <w:spacing w:line="500" w:lineRule="exact"/>
        <w:ind w:rightChars="269" w:right="565" w:firstLineChars="196" w:firstLine="551"/>
        <w:jc w:val="left"/>
        <w:rPr>
          <w:rFonts w:ascii="宋体" w:eastAsia="宋体" w:hAnsi="宋体" w:cs="Times New Roman"/>
          <w:sz w:val="28"/>
          <w:szCs w:val="28"/>
        </w:rPr>
      </w:pPr>
      <w:r w:rsidRPr="005D6A6C">
        <w:rPr>
          <w:rFonts w:ascii="宋体" w:eastAsia="宋体" w:hAnsi="宋体" w:cs="Times New Roman" w:hint="eastAsia"/>
          <w:b/>
          <w:bCs/>
          <w:sz w:val="28"/>
          <w:szCs w:val="28"/>
        </w:rPr>
        <w:t>二、投标单位资质要求</w:t>
      </w:r>
    </w:p>
    <w:p w14:paraId="11F6C9CC"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1.投标人必须具有中华人民共和国独立法人营业执照或登记证书。</w:t>
      </w:r>
    </w:p>
    <w:p w14:paraId="43A8572C"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2.具有本项目相关营业资质。</w:t>
      </w:r>
    </w:p>
    <w:p w14:paraId="2C251870"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3.近三年以来在招投标活动中有串通投标不良行为记录或涉嫌串通投标并正在接受主管部门调查的投标申请人将不被接受。</w:t>
      </w:r>
    </w:p>
    <w:p w14:paraId="26275848"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b/>
          <w:bCs/>
          <w:kern w:val="0"/>
          <w:sz w:val="28"/>
          <w:szCs w:val="28"/>
        </w:rPr>
        <w:t>三、需提交的材料</w:t>
      </w:r>
    </w:p>
    <w:p w14:paraId="4E728298"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1.公司营业执照（复印件加盖公章）、法定代表人证明书（复印件加盖公章）、法定代表人授权委托书（原件加盖公章）、投标人身份证复印件(验原件)；</w:t>
      </w:r>
    </w:p>
    <w:p w14:paraId="1A08E327"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2.具有相关经营范围并合法经营的证明文件（提供深圳</w:t>
      </w:r>
      <w:proofErr w:type="gramStart"/>
      <w:r w:rsidRPr="005D6A6C">
        <w:rPr>
          <w:rFonts w:ascii="宋体" w:eastAsia="宋体" w:hAnsi="宋体" w:cs="宋体" w:hint="eastAsia"/>
          <w:kern w:val="0"/>
          <w:sz w:val="28"/>
          <w:szCs w:val="28"/>
        </w:rPr>
        <w:t>信用网</w:t>
      </w:r>
      <w:proofErr w:type="gramEnd"/>
      <w:r w:rsidRPr="005D6A6C">
        <w:rPr>
          <w:rFonts w:ascii="宋体" w:eastAsia="宋体" w:hAnsi="宋体" w:cs="宋体"/>
          <w:kern w:val="0"/>
          <w:sz w:val="24"/>
        </w:rPr>
        <w:fldChar w:fldCharType="begin"/>
      </w:r>
      <w:r w:rsidRPr="005D6A6C">
        <w:rPr>
          <w:rFonts w:ascii="宋体" w:eastAsia="宋体" w:hAnsi="宋体" w:cs="宋体"/>
          <w:kern w:val="0"/>
          <w:sz w:val="24"/>
        </w:rPr>
        <w:instrText>HYPERLINK "https://www.szcredit.com.cn/"</w:instrText>
      </w:r>
      <w:r w:rsidRPr="005D6A6C">
        <w:rPr>
          <w:rFonts w:ascii="宋体" w:eastAsia="宋体" w:hAnsi="宋体" w:cs="宋体"/>
          <w:kern w:val="0"/>
          <w:sz w:val="24"/>
        </w:rPr>
        <w:fldChar w:fldCharType="separate"/>
      </w:r>
      <w:r w:rsidRPr="005D6A6C">
        <w:rPr>
          <w:rFonts w:ascii="宋体" w:eastAsia="宋体" w:hAnsi="宋体" w:cs="宋体" w:hint="eastAsia"/>
          <w:kern w:val="0"/>
          <w:sz w:val="24"/>
        </w:rPr>
        <w:t>https://www.szcredit.com.cn/</w:t>
      </w:r>
      <w:r w:rsidRPr="005D6A6C">
        <w:rPr>
          <w:rFonts w:ascii="宋体" w:eastAsia="宋体" w:hAnsi="宋体" w:cs="宋体"/>
          <w:kern w:val="0"/>
          <w:sz w:val="24"/>
        </w:rPr>
        <w:fldChar w:fldCharType="end"/>
      </w:r>
      <w:r w:rsidRPr="005D6A6C">
        <w:rPr>
          <w:rFonts w:ascii="宋体" w:eastAsia="宋体" w:hAnsi="宋体" w:cs="宋体" w:hint="eastAsia"/>
          <w:kern w:val="0"/>
          <w:sz w:val="28"/>
          <w:szCs w:val="28"/>
        </w:rPr>
        <w:t>查询原件并加盖公章，或信用中国查询证明文件并加盖公章）；</w:t>
      </w:r>
    </w:p>
    <w:p w14:paraId="61FF1227"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3.各项报价；</w:t>
      </w:r>
    </w:p>
    <w:p w14:paraId="11684AD9"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4.技术规格偏离表；</w:t>
      </w:r>
    </w:p>
    <w:p w14:paraId="690C10CA"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5.商务需求偏离表；</w:t>
      </w:r>
    </w:p>
    <w:p w14:paraId="0EED0ACC"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6.招标公告要求的各项资料；</w:t>
      </w:r>
    </w:p>
    <w:p w14:paraId="36C3FFCA"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以上材料请密封装在文件袋中提交。</w:t>
      </w:r>
    </w:p>
    <w:p w14:paraId="1838AD65" w14:textId="77777777" w:rsidR="005D6A6C" w:rsidRPr="005D6A6C" w:rsidRDefault="005D6A6C" w:rsidP="005D6A6C">
      <w:pPr>
        <w:widowControl/>
        <w:spacing w:line="500" w:lineRule="exact"/>
        <w:ind w:firstLineChars="202" w:firstLine="566"/>
        <w:jc w:val="left"/>
        <w:rPr>
          <w:rFonts w:ascii="宋体" w:eastAsia="宋体" w:hAnsi="宋体" w:cs="宋体"/>
          <w:kern w:val="0"/>
          <w:sz w:val="28"/>
          <w:szCs w:val="28"/>
        </w:rPr>
      </w:pPr>
      <w:r w:rsidRPr="005D6A6C">
        <w:rPr>
          <w:rFonts w:ascii="宋体" w:eastAsia="宋体" w:hAnsi="宋体" w:cs="宋体" w:hint="eastAsia"/>
          <w:kern w:val="0"/>
          <w:sz w:val="28"/>
          <w:szCs w:val="28"/>
        </w:rPr>
        <w:t xml:space="preserve">项目负责人:  张绍辉             </w:t>
      </w:r>
    </w:p>
    <w:p w14:paraId="5160BA55" w14:textId="77777777" w:rsidR="005D6A6C" w:rsidRPr="005D6A6C" w:rsidRDefault="005D6A6C" w:rsidP="005D6A6C">
      <w:pPr>
        <w:widowControl/>
        <w:spacing w:line="500" w:lineRule="exact"/>
        <w:ind w:firstLineChars="202" w:firstLine="566"/>
        <w:jc w:val="left"/>
        <w:rPr>
          <w:rFonts w:ascii="宋体" w:eastAsia="宋体" w:hAnsi="宋体" w:cs="宋体"/>
          <w:kern w:val="0"/>
          <w:sz w:val="28"/>
          <w:szCs w:val="28"/>
        </w:rPr>
      </w:pPr>
      <w:r w:rsidRPr="005D6A6C">
        <w:rPr>
          <w:rFonts w:ascii="宋体" w:eastAsia="宋体" w:hAnsi="宋体" w:cs="宋体" w:hint="eastAsia"/>
          <w:kern w:val="0"/>
          <w:sz w:val="28"/>
          <w:szCs w:val="28"/>
        </w:rPr>
        <w:t>联系电话：18923829187</w:t>
      </w:r>
    </w:p>
    <w:p w14:paraId="06D92307" w14:textId="77777777" w:rsidR="005D6A6C" w:rsidRPr="005D6A6C" w:rsidRDefault="005D6A6C" w:rsidP="005D6A6C">
      <w:pPr>
        <w:widowControl/>
        <w:spacing w:line="500" w:lineRule="exact"/>
        <w:ind w:right="600" w:firstLineChars="202" w:firstLine="566"/>
        <w:jc w:val="left"/>
        <w:rPr>
          <w:rFonts w:ascii="宋体" w:eastAsia="宋体" w:hAnsi="宋体" w:cs="宋体"/>
          <w:kern w:val="0"/>
          <w:sz w:val="28"/>
          <w:szCs w:val="28"/>
        </w:rPr>
      </w:pPr>
      <w:r w:rsidRPr="005D6A6C">
        <w:rPr>
          <w:rFonts w:ascii="宋体" w:eastAsia="宋体" w:hAnsi="宋体" w:cs="宋体" w:hint="eastAsia"/>
          <w:kern w:val="0"/>
          <w:sz w:val="28"/>
          <w:szCs w:val="28"/>
        </w:rPr>
        <w:t>招标人：深圳市第一职业技术学校  </w:t>
      </w:r>
    </w:p>
    <w:p w14:paraId="53217658" w14:textId="77777777" w:rsidR="005D6A6C" w:rsidRPr="005D6A6C" w:rsidRDefault="005D6A6C" w:rsidP="005D6A6C">
      <w:pPr>
        <w:widowControl/>
        <w:spacing w:line="500" w:lineRule="exact"/>
        <w:ind w:right="600" w:firstLineChars="202" w:firstLine="566"/>
        <w:jc w:val="left"/>
        <w:rPr>
          <w:rFonts w:ascii="宋体" w:eastAsia="宋体" w:hAnsi="宋体" w:cs="宋体"/>
          <w:kern w:val="0"/>
          <w:sz w:val="28"/>
          <w:szCs w:val="28"/>
        </w:rPr>
      </w:pPr>
      <w:r w:rsidRPr="005D6A6C">
        <w:rPr>
          <w:rFonts w:ascii="宋体" w:eastAsia="宋体" w:hAnsi="宋体" w:cs="宋体" w:hint="eastAsia"/>
          <w:kern w:val="0"/>
          <w:sz w:val="28"/>
          <w:szCs w:val="28"/>
        </w:rPr>
        <w:t>招标机构：深圳市第一职业技术学校招标领导小组</w:t>
      </w:r>
    </w:p>
    <w:p w14:paraId="45C5EDA7" w14:textId="77777777" w:rsidR="005D6A6C" w:rsidRPr="005D6A6C" w:rsidRDefault="005D6A6C" w:rsidP="005D6A6C">
      <w:pPr>
        <w:widowControl/>
        <w:spacing w:line="500" w:lineRule="exact"/>
        <w:ind w:firstLineChars="202" w:firstLine="566"/>
        <w:jc w:val="left"/>
        <w:rPr>
          <w:rFonts w:ascii="宋体" w:eastAsia="宋体" w:hAnsi="宋体" w:cs="宋体"/>
          <w:kern w:val="0"/>
          <w:sz w:val="28"/>
          <w:szCs w:val="28"/>
        </w:rPr>
      </w:pPr>
      <w:r w:rsidRPr="005D6A6C">
        <w:rPr>
          <w:rFonts w:ascii="宋体" w:eastAsia="宋体" w:hAnsi="宋体" w:cs="宋体" w:hint="eastAsia"/>
          <w:kern w:val="0"/>
          <w:sz w:val="28"/>
          <w:szCs w:val="28"/>
        </w:rPr>
        <w:t>地    址：深圳市皇岗路3009号 </w:t>
      </w:r>
    </w:p>
    <w:p w14:paraId="553AF7C8" w14:textId="77777777" w:rsidR="005D6A6C" w:rsidRPr="005D6A6C" w:rsidRDefault="005D6A6C" w:rsidP="005D6A6C">
      <w:pPr>
        <w:widowControl/>
        <w:spacing w:line="500" w:lineRule="exact"/>
        <w:ind w:firstLineChars="202" w:firstLine="568"/>
        <w:jc w:val="center"/>
        <w:rPr>
          <w:rFonts w:ascii="宋体" w:eastAsia="宋体" w:hAnsi="宋体" w:cs="黑体"/>
          <w:b/>
          <w:bCs/>
          <w:kern w:val="0"/>
          <w:sz w:val="28"/>
          <w:szCs w:val="28"/>
        </w:rPr>
      </w:pPr>
    </w:p>
    <w:p w14:paraId="5240A4DF" w14:textId="77777777" w:rsidR="005D6A6C" w:rsidRPr="005D6A6C" w:rsidRDefault="005D6A6C" w:rsidP="005D6A6C">
      <w:pPr>
        <w:widowControl/>
        <w:spacing w:line="500" w:lineRule="exact"/>
        <w:ind w:firstLineChars="202" w:firstLine="568"/>
        <w:jc w:val="center"/>
        <w:rPr>
          <w:rFonts w:ascii="宋体" w:eastAsia="宋体" w:hAnsi="宋体" w:cs="黑体"/>
          <w:b/>
          <w:bCs/>
          <w:kern w:val="0"/>
          <w:sz w:val="28"/>
          <w:szCs w:val="28"/>
        </w:rPr>
      </w:pPr>
    </w:p>
    <w:p w14:paraId="12FBC277" w14:textId="77777777" w:rsidR="005D6A6C" w:rsidRPr="005D6A6C" w:rsidRDefault="005D6A6C" w:rsidP="005D6A6C">
      <w:pPr>
        <w:widowControl/>
        <w:spacing w:line="500" w:lineRule="exact"/>
        <w:ind w:firstLineChars="202" w:firstLine="568"/>
        <w:jc w:val="center"/>
        <w:rPr>
          <w:rFonts w:ascii="宋体" w:eastAsia="宋体" w:hAnsi="宋体" w:cs="黑体"/>
          <w:b/>
          <w:bCs/>
          <w:kern w:val="0"/>
          <w:sz w:val="28"/>
          <w:szCs w:val="28"/>
        </w:rPr>
      </w:pPr>
      <w:r w:rsidRPr="005D6A6C">
        <w:rPr>
          <w:rFonts w:ascii="宋体" w:eastAsia="宋体" w:hAnsi="宋体" w:cs="黑体"/>
          <w:b/>
          <w:bCs/>
          <w:kern w:val="0"/>
          <w:sz w:val="28"/>
          <w:szCs w:val="28"/>
        </w:rPr>
        <w:lastRenderedPageBreak/>
        <w:t>第一章  投标须知</w:t>
      </w:r>
    </w:p>
    <w:p w14:paraId="5F6019B5" w14:textId="77777777" w:rsidR="005D6A6C" w:rsidRPr="005D6A6C" w:rsidRDefault="005D6A6C" w:rsidP="005D6A6C">
      <w:pPr>
        <w:widowControl/>
        <w:spacing w:line="500" w:lineRule="exact"/>
        <w:ind w:firstLineChars="202" w:firstLine="566"/>
        <w:jc w:val="left"/>
        <w:rPr>
          <w:rFonts w:ascii="宋体" w:eastAsia="宋体" w:hAnsi="宋体" w:cs="宋体"/>
          <w:kern w:val="0"/>
          <w:sz w:val="28"/>
          <w:szCs w:val="28"/>
        </w:rPr>
      </w:pPr>
      <w:r w:rsidRPr="005D6A6C">
        <w:rPr>
          <w:rFonts w:ascii="宋体" w:eastAsia="宋体" w:hAnsi="宋体" w:cs="宋体"/>
          <w:kern w:val="0"/>
          <w:sz w:val="28"/>
          <w:szCs w:val="28"/>
        </w:rPr>
        <w:t>一、投标须知前附表</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8445"/>
      </w:tblGrid>
      <w:tr w:rsidR="005D6A6C" w:rsidRPr="005D6A6C" w14:paraId="60DDDF62" w14:textId="77777777" w:rsidTr="005D6A6C">
        <w:trPr>
          <w:trHeight w:val="570"/>
        </w:trPr>
        <w:tc>
          <w:tcPr>
            <w:tcW w:w="840" w:type="dxa"/>
            <w:tcMar>
              <w:top w:w="0" w:type="dxa"/>
              <w:left w:w="105" w:type="dxa"/>
              <w:bottom w:w="0" w:type="dxa"/>
              <w:right w:w="105" w:type="dxa"/>
            </w:tcMar>
            <w:vAlign w:val="center"/>
            <w:hideMark/>
          </w:tcPr>
          <w:p w14:paraId="04C723BA" w14:textId="77777777" w:rsidR="005D6A6C" w:rsidRPr="005D6A6C" w:rsidRDefault="005D6A6C" w:rsidP="005D6A6C">
            <w:pPr>
              <w:widowControl/>
              <w:spacing w:before="100" w:beforeAutospacing="1" w:after="100" w:afterAutospacing="1"/>
              <w:jc w:val="center"/>
              <w:rPr>
                <w:rFonts w:ascii="宋体" w:eastAsia="宋体" w:hAnsi="宋体" w:cs="宋体"/>
                <w:kern w:val="0"/>
                <w:sz w:val="28"/>
                <w:szCs w:val="28"/>
              </w:rPr>
            </w:pPr>
            <w:r w:rsidRPr="005D6A6C">
              <w:rPr>
                <w:rFonts w:ascii="宋体" w:eastAsia="宋体" w:hAnsi="宋体" w:cs="宋体" w:hint="eastAsia"/>
                <w:kern w:val="0"/>
                <w:sz w:val="28"/>
                <w:szCs w:val="28"/>
              </w:rPr>
              <w:t>序号</w:t>
            </w:r>
          </w:p>
        </w:tc>
        <w:tc>
          <w:tcPr>
            <w:tcW w:w="8445" w:type="dxa"/>
            <w:tcMar>
              <w:top w:w="0" w:type="dxa"/>
              <w:left w:w="105" w:type="dxa"/>
              <w:bottom w:w="0" w:type="dxa"/>
              <w:right w:w="105" w:type="dxa"/>
            </w:tcMar>
            <w:vAlign w:val="center"/>
            <w:hideMark/>
          </w:tcPr>
          <w:p w14:paraId="66B24A6B" w14:textId="77777777" w:rsidR="005D6A6C" w:rsidRPr="005D6A6C" w:rsidRDefault="005D6A6C" w:rsidP="005D6A6C">
            <w:pPr>
              <w:widowControl/>
              <w:spacing w:before="100" w:beforeAutospacing="1" w:after="100" w:afterAutospacing="1"/>
              <w:jc w:val="center"/>
              <w:rPr>
                <w:rFonts w:ascii="宋体" w:eastAsia="宋体" w:hAnsi="宋体" w:cs="宋体"/>
                <w:kern w:val="0"/>
                <w:sz w:val="28"/>
                <w:szCs w:val="28"/>
              </w:rPr>
            </w:pPr>
            <w:r w:rsidRPr="005D6A6C">
              <w:rPr>
                <w:rFonts w:ascii="宋体" w:eastAsia="宋体" w:hAnsi="宋体" w:cs="宋体" w:hint="eastAsia"/>
                <w:kern w:val="0"/>
                <w:sz w:val="28"/>
                <w:szCs w:val="28"/>
              </w:rPr>
              <w:t>内容、要求</w:t>
            </w:r>
          </w:p>
        </w:tc>
      </w:tr>
      <w:tr w:rsidR="005D6A6C" w:rsidRPr="005D6A6C" w14:paraId="3C51CB57" w14:textId="77777777" w:rsidTr="005D6A6C">
        <w:trPr>
          <w:trHeight w:val="525"/>
        </w:trPr>
        <w:tc>
          <w:tcPr>
            <w:tcW w:w="840" w:type="dxa"/>
            <w:tcMar>
              <w:top w:w="0" w:type="dxa"/>
              <w:left w:w="105" w:type="dxa"/>
              <w:bottom w:w="0" w:type="dxa"/>
              <w:right w:w="105" w:type="dxa"/>
            </w:tcMar>
            <w:vAlign w:val="center"/>
            <w:hideMark/>
          </w:tcPr>
          <w:p w14:paraId="3ACF9DC0" w14:textId="77777777" w:rsidR="005D6A6C" w:rsidRPr="005D6A6C" w:rsidRDefault="005D6A6C" w:rsidP="005D6A6C">
            <w:pPr>
              <w:widowControl/>
              <w:spacing w:before="100" w:beforeAutospacing="1" w:after="100" w:afterAutospacing="1"/>
              <w:jc w:val="center"/>
              <w:rPr>
                <w:rFonts w:ascii="宋体" w:eastAsia="宋体" w:hAnsi="宋体" w:cs="宋体"/>
                <w:kern w:val="0"/>
                <w:sz w:val="28"/>
                <w:szCs w:val="28"/>
              </w:rPr>
            </w:pPr>
            <w:r w:rsidRPr="005D6A6C">
              <w:rPr>
                <w:rFonts w:ascii="宋体" w:eastAsia="宋体" w:hAnsi="宋体" w:cs="宋体" w:hint="eastAsia"/>
                <w:kern w:val="0"/>
                <w:sz w:val="28"/>
                <w:szCs w:val="28"/>
              </w:rPr>
              <w:t>1</w:t>
            </w:r>
          </w:p>
        </w:tc>
        <w:tc>
          <w:tcPr>
            <w:tcW w:w="8445" w:type="dxa"/>
            <w:tcMar>
              <w:top w:w="0" w:type="dxa"/>
              <w:left w:w="105" w:type="dxa"/>
              <w:bottom w:w="0" w:type="dxa"/>
              <w:right w:w="105" w:type="dxa"/>
            </w:tcMar>
            <w:vAlign w:val="center"/>
            <w:hideMark/>
          </w:tcPr>
          <w:p w14:paraId="49E39ED9" w14:textId="5FD180D7" w:rsidR="005D6A6C" w:rsidRPr="005D6A6C" w:rsidRDefault="005D6A6C" w:rsidP="005D6A6C">
            <w:pPr>
              <w:tabs>
                <w:tab w:val="left" w:pos="8647"/>
              </w:tabs>
              <w:spacing w:line="460" w:lineRule="exact"/>
              <w:ind w:rightChars="269" w:right="565"/>
              <w:jc w:val="left"/>
              <w:rPr>
                <w:rFonts w:ascii="宋体" w:eastAsia="宋体" w:hAnsi="宋体" w:cs="Times New Roman"/>
                <w:sz w:val="28"/>
                <w:szCs w:val="28"/>
              </w:rPr>
            </w:pPr>
            <w:r w:rsidRPr="005D6A6C">
              <w:rPr>
                <w:rFonts w:ascii="宋体" w:eastAsia="宋体" w:hAnsi="宋体" w:cs="Times New Roman" w:hint="eastAsia"/>
                <w:sz w:val="28"/>
                <w:szCs w:val="28"/>
              </w:rPr>
              <w:t>项目名称：</w:t>
            </w:r>
            <w:proofErr w:type="gramStart"/>
            <w:r w:rsidR="004C63B1" w:rsidRPr="004C63B1">
              <w:rPr>
                <w:rFonts w:ascii="宋体" w:eastAsia="宋体" w:hAnsi="宋体" w:cs="Times New Roman" w:hint="eastAsia"/>
                <w:b/>
                <w:bCs/>
                <w:sz w:val="28"/>
                <w:szCs w:val="28"/>
              </w:rPr>
              <w:t>云计算</w:t>
            </w:r>
            <w:proofErr w:type="gramEnd"/>
            <w:r w:rsidR="004C63B1" w:rsidRPr="004C63B1">
              <w:rPr>
                <w:rFonts w:ascii="宋体" w:eastAsia="宋体" w:hAnsi="宋体" w:cs="Times New Roman" w:hint="eastAsia"/>
                <w:b/>
                <w:bCs/>
                <w:sz w:val="28"/>
                <w:szCs w:val="28"/>
              </w:rPr>
              <w:t>技能竞赛平台</w:t>
            </w:r>
            <w:r w:rsidR="00364D15">
              <w:rPr>
                <w:rFonts w:ascii="宋体" w:eastAsia="宋体" w:hAnsi="宋体" w:cs="Times New Roman" w:hint="eastAsia"/>
                <w:b/>
                <w:bCs/>
                <w:sz w:val="28"/>
                <w:szCs w:val="28"/>
              </w:rPr>
              <w:t>设备</w:t>
            </w:r>
          </w:p>
        </w:tc>
      </w:tr>
      <w:tr w:rsidR="005D6A6C" w:rsidRPr="005D6A6C" w14:paraId="34B85502" w14:textId="77777777" w:rsidTr="005D6A6C">
        <w:trPr>
          <w:trHeight w:val="570"/>
        </w:trPr>
        <w:tc>
          <w:tcPr>
            <w:tcW w:w="840" w:type="dxa"/>
            <w:tcMar>
              <w:top w:w="0" w:type="dxa"/>
              <w:left w:w="105" w:type="dxa"/>
              <w:bottom w:w="0" w:type="dxa"/>
              <w:right w:w="105" w:type="dxa"/>
            </w:tcMar>
            <w:vAlign w:val="center"/>
            <w:hideMark/>
          </w:tcPr>
          <w:p w14:paraId="28F2A0A6" w14:textId="77777777" w:rsidR="005D6A6C" w:rsidRPr="005D6A6C" w:rsidRDefault="005D6A6C" w:rsidP="005D6A6C">
            <w:pPr>
              <w:widowControl/>
              <w:spacing w:before="100" w:beforeAutospacing="1" w:after="100" w:afterAutospacing="1"/>
              <w:jc w:val="center"/>
              <w:rPr>
                <w:rFonts w:ascii="宋体" w:eastAsia="宋体" w:hAnsi="宋体" w:cs="宋体"/>
                <w:kern w:val="0"/>
                <w:sz w:val="28"/>
                <w:szCs w:val="28"/>
              </w:rPr>
            </w:pPr>
            <w:r w:rsidRPr="005D6A6C">
              <w:rPr>
                <w:rFonts w:ascii="宋体" w:eastAsia="宋体" w:hAnsi="宋体" w:cs="宋体" w:hint="eastAsia"/>
                <w:kern w:val="0"/>
                <w:sz w:val="28"/>
                <w:szCs w:val="28"/>
              </w:rPr>
              <w:t>2</w:t>
            </w:r>
          </w:p>
        </w:tc>
        <w:tc>
          <w:tcPr>
            <w:tcW w:w="8445" w:type="dxa"/>
            <w:tcMar>
              <w:top w:w="0" w:type="dxa"/>
              <w:left w:w="105" w:type="dxa"/>
              <w:bottom w:w="0" w:type="dxa"/>
              <w:right w:w="105" w:type="dxa"/>
            </w:tcMar>
            <w:vAlign w:val="center"/>
            <w:hideMark/>
          </w:tcPr>
          <w:p w14:paraId="7F09C430" w14:textId="03489A1E" w:rsidR="005D6A6C" w:rsidRPr="005D6A6C" w:rsidRDefault="005D6A6C" w:rsidP="005D6A6C">
            <w:pPr>
              <w:tabs>
                <w:tab w:val="left" w:pos="8647"/>
              </w:tabs>
              <w:spacing w:line="460" w:lineRule="exact"/>
              <w:ind w:rightChars="269" w:right="565"/>
              <w:jc w:val="left"/>
              <w:rPr>
                <w:rFonts w:ascii="宋体" w:eastAsia="宋体" w:hAnsi="宋体" w:cs="Times New Roman"/>
                <w:sz w:val="28"/>
                <w:szCs w:val="28"/>
              </w:rPr>
            </w:pPr>
            <w:r w:rsidRPr="005D6A6C">
              <w:rPr>
                <w:rFonts w:ascii="宋体" w:eastAsia="宋体" w:hAnsi="宋体" w:cs="Times New Roman" w:hint="eastAsia"/>
                <w:sz w:val="28"/>
                <w:szCs w:val="28"/>
              </w:rPr>
              <w:t>招标内容：</w:t>
            </w:r>
            <w:proofErr w:type="gramStart"/>
            <w:r w:rsidR="004C63B1" w:rsidRPr="004C63B1">
              <w:rPr>
                <w:rFonts w:ascii="宋体" w:eastAsia="宋体" w:hAnsi="宋体" w:cs="Times New Roman" w:hint="eastAsia"/>
                <w:b/>
                <w:bCs/>
                <w:sz w:val="28"/>
                <w:szCs w:val="28"/>
              </w:rPr>
              <w:t>云计算</w:t>
            </w:r>
            <w:proofErr w:type="gramEnd"/>
            <w:r w:rsidR="004C63B1" w:rsidRPr="004C63B1">
              <w:rPr>
                <w:rFonts w:ascii="宋体" w:eastAsia="宋体" w:hAnsi="宋体" w:cs="Times New Roman" w:hint="eastAsia"/>
                <w:b/>
                <w:bCs/>
                <w:sz w:val="28"/>
                <w:szCs w:val="28"/>
              </w:rPr>
              <w:t>技能竞赛平台</w:t>
            </w:r>
            <w:r w:rsidR="00364D15">
              <w:rPr>
                <w:rFonts w:ascii="宋体" w:eastAsia="宋体" w:hAnsi="宋体" w:cs="Times New Roman" w:hint="eastAsia"/>
                <w:b/>
                <w:bCs/>
                <w:sz w:val="28"/>
                <w:szCs w:val="28"/>
              </w:rPr>
              <w:t>设备</w:t>
            </w:r>
            <w:r w:rsidRPr="005D6A6C">
              <w:rPr>
                <w:rFonts w:ascii="宋体" w:eastAsia="宋体" w:hAnsi="宋体" w:cs="Times New Roman" w:hint="eastAsia"/>
                <w:sz w:val="28"/>
                <w:szCs w:val="28"/>
              </w:rPr>
              <w:t>及相关配套内容</w:t>
            </w:r>
          </w:p>
        </w:tc>
      </w:tr>
      <w:tr w:rsidR="005D6A6C" w:rsidRPr="005D6A6C" w14:paraId="757434AD" w14:textId="77777777" w:rsidTr="005D6A6C">
        <w:trPr>
          <w:trHeight w:val="975"/>
        </w:trPr>
        <w:tc>
          <w:tcPr>
            <w:tcW w:w="840" w:type="dxa"/>
            <w:tcMar>
              <w:top w:w="0" w:type="dxa"/>
              <w:left w:w="105" w:type="dxa"/>
              <w:bottom w:w="0" w:type="dxa"/>
              <w:right w:w="105" w:type="dxa"/>
            </w:tcMar>
            <w:vAlign w:val="center"/>
            <w:hideMark/>
          </w:tcPr>
          <w:p w14:paraId="1EA1F30A" w14:textId="77777777" w:rsidR="005D6A6C" w:rsidRPr="005D6A6C" w:rsidRDefault="005D6A6C" w:rsidP="005D6A6C">
            <w:pPr>
              <w:widowControl/>
              <w:spacing w:before="100" w:beforeAutospacing="1" w:after="100" w:afterAutospacing="1"/>
              <w:jc w:val="center"/>
              <w:rPr>
                <w:rFonts w:ascii="宋体" w:eastAsia="宋体" w:hAnsi="宋体" w:cs="宋体"/>
                <w:kern w:val="0"/>
                <w:sz w:val="28"/>
                <w:szCs w:val="28"/>
              </w:rPr>
            </w:pPr>
            <w:r w:rsidRPr="005D6A6C">
              <w:rPr>
                <w:rFonts w:ascii="宋体" w:eastAsia="宋体" w:hAnsi="宋体" w:cs="宋体" w:hint="eastAsia"/>
                <w:kern w:val="0"/>
                <w:sz w:val="28"/>
                <w:szCs w:val="28"/>
              </w:rPr>
              <w:t>3</w:t>
            </w:r>
          </w:p>
        </w:tc>
        <w:tc>
          <w:tcPr>
            <w:tcW w:w="8445" w:type="dxa"/>
            <w:tcMar>
              <w:top w:w="0" w:type="dxa"/>
              <w:left w:w="105" w:type="dxa"/>
              <w:bottom w:w="0" w:type="dxa"/>
              <w:right w:w="105" w:type="dxa"/>
            </w:tcMar>
            <w:vAlign w:val="center"/>
            <w:hideMark/>
          </w:tcPr>
          <w:p w14:paraId="45F57AC8" w14:textId="77777777" w:rsidR="005D6A6C" w:rsidRPr="005D6A6C" w:rsidRDefault="005D6A6C" w:rsidP="005D6A6C">
            <w:pPr>
              <w:widowControl/>
              <w:spacing w:line="460" w:lineRule="exact"/>
              <w:jc w:val="left"/>
              <w:rPr>
                <w:rFonts w:ascii="宋体" w:eastAsia="宋体" w:hAnsi="宋体" w:cs="宋体"/>
                <w:kern w:val="0"/>
                <w:sz w:val="28"/>
                <w:szCs w:val="28"/>
              </w:rPr>
            </w:pPr>
            <w:r w:rsidRPr="005D6A6C">
              <w:rPr>
                <w:rFonts w:ascii="宋体" w:eastAsia="宋体" w:hAnsi="宋体" w:cs="宋体" w:hint="eastAsia"/>
                <w:kern w:val="0"/>
                <w:sz w:val="28"/>
                <w:szCs w:val="28"/>
              </w:rPr>
              <w:t>投标费用：不论投标结果如何，投标人均应自行承担所有与投标有关的全部费用。</w:t>
            </w:r>
          </w:p>
        </w:tc>
      </w:tr>
      <w:tr w:rsidR="005D6A6C" w:rsidRPr="005D6A6C" w14:paraId="2F05D5E1" w14:textId="77777777" w:rsidTr="005D6A6C">
        <w:trPr>
          <w:trHeight w:val="720"/>
        </w:trPr>
        <w:tc>
          <w:tcPr>
            <w:tcW w:w="840" w:type="dxa"/>
            <w:tcMar>
              <w:top w:w="0" w:type="dxa"/>
              <w:left w:w="105" w:type="dxa"/>
              <w:bottom w:w="0" w:type="dxa"/>
              <w:right w:w="105" w:type="dxa"/>
            </w:tcMar>
            <w:vAlign w:val="center"/>
            <w:hideMark/>
          </w:tcPr>
          <w:p w14:paraId="0615D1E1" w14:textId="77777777" w:rsidR="005D6A6C" w:rsidRPr="005D6A6C" w:rsidRDefault="005D6A6C" w:rsidP="005D6A6C">
            <w:pPr>
              <w:widowControl/>
              <w:spacing w:before="100" w:beforeAutospacing="1" w:after="100" w:afterAutospacing="1"/>
              <w:jc w:val="center"/>
              <w:rPr>
                <w:rFonts w:ascii="宋体" w:eastAsia="宋体" w:hAnsi="宋体" w:cs="宋体"/>
                <w:kern w:val="0"/>
                <w:sz w:val="28"/>
                <w:szCs w:val="28"/>
              </w:rPr>
            </w:pPr>
            <w:r w:rsidRPr="005D6A6C">
              <w:rPr>
                <w:rFonts w:ascii="宋体" w:eastAsia="宋体" w:hAnsi="宋体" w:cs="宋体" w:hint="eastAsia"/>
                <w:kern w:val="0"/>
                <w:sz w:val="28"/>
                <w:szCs w:val="28"/>
              </w:rPr>
              <w:t>4</w:t>
            </w:r>
          </w:p>
        </w:tc>
        <w:tc>
          <w:tcPr>
            <w:tcW w:w="8445" w:type="dxa"/>
            <w:tcMar>
              <w:top w:w="0" w:type="dxa"/>
              <w:left w:w="105" w:type="dxa"/>
              <w:bottom w:w="0" w:type="dxa"/>
              <w:right w:w="105" w:type="dxa"/>
            </w:tcMar>
            <w:vAlign w:val="center"/>
            <w:hideMark/>
          </w:tcPr>
          <w:p w14:paraId="0E214FFA" w14:textId="1A993E1F" w:rsidR="005D6A6C" w:rsidRPr="005D6A6C" w:rsidRDefault="002C2431" w:rsidP="005D6A6C">
            <w:pPr>
              <w:widowControl/>
              <w:spacing w:line="460" w:lineRule="exact"/>
              <w:jc w:val="left"/>
              <w:rPr>
                <w:rFonts w:ascii="宋体" w:eastAsia="宋体" w:hAnsi="宋体" w:cs="宋体"/>
                <w:kern w:val="0"/>
                <w:sz w:val="28"/>
                <w:szCs w:val="28"/>
              </w:rPr>
            </w:pPr>
            <w:r w:rsidRPr="002C2431">
              <w:rPr>
                <w:rFonts w:ascii="宋体" w:eastAsia="宋体" w:hAnsi="宋体" w:cs="宋体" w:hint="eastAsia"/>
                <w:kern w:val="0"/>
                <w:sz w:val="28"/>
                <w:szCs w:val="28"/>
              </w:rPr>
              <w:t>投标报价：投标人自行测算报价。项目预算105000元,投标报价超过预算总额为废标。</w:t>
            </w:r>
          </w:p>
        </w:tc>
      </w:tr>
      <w:tr w:rsidR="005D6A6C" w:rsidRPr="005D6A6C" w14:paraId="054EEA04" w14:textId="77777777" w:rsidTr="005D6A6C">
        <w:trPr>
          <w:trHeight w:val="720"/>
        </w:trPr>
        <w:tc>
          <w:tcPr>
            <w:tcW w:w="840" w:type="dxa"/>
            <w:tcMar>
              <w:top w:w="0" w:type="dxa"/>
              <w:left w:w="105" w:type="dxa"/>
              <w:bottom w:w="0" w:type="dxa"/>
              <w:right w:w="105" w:type="dxa"/>
            </w:tcMar>
            <w:vAlign w:val="center"/>
            <w:hideMark/>
          </w:tcPr>
          <w:p w14:paraId="0DEAEB16" w14:textId="77777777" w:rsidR="005D6A6C" w:rsidRPr="005D6A6C" w:rsidRDefault="005D6A6C" w:rsidP="005D6A6C">
            <w:pPr>
              <w:widowControl/>
              <w:spacing w:before="100" w:beforeAutospacing="1" w:after="100" w:afterAutospacing="1"/>
              <w:jc w:val="center"/>
              <w:rPr>
                <w:rFonts w:ascii="宋体" w:eastAsia="宋体" w:hAnsi="宋体" w:cs="宋体"/>
                <w:kern w:val="0"/>
                <w:sz w:val="28"/>
                <w:szCs w:val="28"/>
              </w:rPr>
            </w:pPr>
            <w:r w:rsidRPr="005D6A6C">
              <w:rPr>
                <w:rFonts w:ascii="宋体" w:eastAsia="宋体" w:hAnsi="宋体" w:cs="宋体" w:hint="eastAsia"/>
                <w:kern w:val="0"/>
                <w:sz w:val="28"/>
                <w:szCs w:val="28"/>
              </w:rPr>
              <w:t>5</w:t>
            </w:r>
          </w:p>
        </w:tc>
        <w:tc>
          <w:tcPr>
            <w:tcW w:w="8445" w:type="dxa"/>
            <w:tcMar>
              <w:top w:w="0" w:type="dxa"/>
              <w:left w:w="105" w:type="dxa"/>
              <w:bottom w:w="0" w:type="dxa"/>
              <w:right w:w="105" w:type="dxa"/>
            </w:tcMar>
            <w:vAlign w:val="center"/>
            <w:hideMark/>
          </w:tcPr>
          <w:p w14:paraId="08497660" w14:textId="4D686722" w:rsidR="005D6A6C" w:rsidRPr="005D6A6C" w:rsidRDefault="005D6A6C" w:rsidP="00DB50B2">
            <w:pPr>
              <w:widowControl/>
              <w:spacing w:line="460" w:lineRule="exact"/>
              <w:jc w:val="left"/>
              <w:rPr>
                <w:rFonts w:ascii="宋体" w:eastAsia="宋体" w:hAnsi="宋体" w:cs="宋体"/>
                <w:kern w:val="0"/>
                <w:sz w:val="28"/>
                <w:szCs w:val="28"/>
              </w:rPr>
            </w:pPr>
            <w:r w:rsidRPr="005D6A6C">
              <w:rPr>
                <w:rFonts w:ascii="宋体" w:eastAsia="宋体" w:hAnsi="宋体" w:cs="宋体" w:hint="eastAsia"/>
                <w:kern w:val="0"/>
                <w:sz w:val="28"/>
                <w:szCs w:val="28"/>
              </w:rPr>
              <w:t>交货时间：合同签订后</w:t>
            </w:r>
            <w:r w:rsidR="00DB50B2">
              <w:rPr>
                <w:rFonts w:ascii="宋体" w:eastAsia="宋体" w:hAnsi="宋体" w:cs="宋体" w:hint="eastAsia"/>
                <w:color w:val="FF0000"/>
                <w:kern w:val="0"/>
                <w:sz w:val="28"/>
                <w:szCs w:val="28"/>
              </w:rPr>
              <w:t>15</w:t>
            </w:r>
            <w:r w:rsidRPr="005D6A6C">
              <w:rPr>
                <w:rFonts w:ascii="宋体" w:eastAsia="宋体" w:hAnsi="宋体" w:cs="宋体" w:hint="eastAsia"/>
                <w:kern w:val="0"/>
                <w:sz w:val="28"/>
                <w:szCs w:val="28"/>
              </w:rPr>
              <w:t>天（日历日）内交货。</w:t>
            </w:r>
          </w:p>
        </w:tc>
      </w:tr>
      <w:tr w:rsidR="005D6A6C" w:rsidRPr="005D6A6C" w14:paraId="76A91560" w14:textId="77777777" w:rsidTr="005D6A6C">
        <w:trPr>
          <w:trHeight w:val="540"/>
        </w:trPr>
        <w:tc>
          <w:tcPr>
            <w:tcW w:w="840" w:type="dxa"/>
            <w:tcMar>
              <w:top w:w="0" w:type="dxa"/>
              <w:left w:w="105" w:type="dxa"/>
              <w:bottom w:w="0" w:type="dxa"/>
              <w:right w:w="105" w:type="dxa"/>
            </w:tcMar>
            <w:vAlign w:val="center"/>
            <w:hideMark/>
          </w:tcPr>
          <w:p w14:paraId="3F744437" w14:textId="77777777" w:rsidR="005D6A6C" w:rsidRPr="005D6A6C" w:rsidRDefault="005D6A6C" w:rsidP="005D6A6C">
            <w:pPr>
              <w:widowControl/>
              <w:spacing w:before="100" w:beforeAutospacing="1" w:after="100" w:afterAutospacing="1"/>
              <w:jc w:val="center"/>
              <w:rPr>
                <w:rFonts w:ascii="宋体" w:eastAsia="宋体" w:hAnsi="宋体" w:cs="宋体"/>
                <w:kern w:val="0"/>
                <w:sz w:val="28"/>
                <w:szCs w:val="28"/>
              </w:rPr>
            </w:pPr>
            <w:r w:rsidRPr="005D6A6C">
              <w:rPr>
                <w:rFonts w:ascii="宋体" w:eastAsia="宋体" w:hAnsi="宋体" w:cs="宋体" w:hint="eastAsia"/>
                <w:kern w:val="0"/>
                <w:sz w:val="28"/>
                <w:szCs w:val="28"/>
              </w:rPr>
              <w:t>6</w:t>
            </w:r>
          </w:p>
        </w:tc>
        <w:tc>
          <w:tcPr>
            <w:tcW w:w="8445" w:type="dxa"/>
            <w:tcMar>
              <w:top w:w="0" w:type="dxa"/>
              <w:left w:w="105" w:type="dxa"/>
              <w:bottom w:w="0" w:type="dxa"/>
              <w:right w:w="105" w:type="dxa"/>
            </w:tcMar>
            <w:vAlign w:val="center"/>
            <w:hideMark/>
          </w:tcPr>
          <w:p w14:paraId="6A69C4A0" w14:textId="77777777" w:rsidR="005D6A6C" w:rsidRPr="005D6A6C" w:rsidRDefault="005D6A6C" w:rsidP="005D6A6C">
            <w:pPr>
              <w:widowControl/>
              <w:spacing w:line="460" w:lineRule="exact"/>
              <w:jc w:val="left"/>
              <w:rPr>
                <w:rFonts w:ascii="宋体" w:eastAsia="宋体" w:hAnsi="宋体" w:cs="宋体"/>
                <w:kern w:val="0"/>
                <w:sz w:val="28"/>
                <w:szCs w:val="28"/>
              </w:rPr>
            </w:pPr>
            <w:r w:rsidRPr="005D6A6C">
              <w:rPr>
                <w:rFonts w:ascii="宋体" w:eastAsia="宋体" w:hAnsi="宋体" w:cs="宋体" w:hint="eastAsia"/>
                <w:kern w:val="0"/>
                <w:sz w:val="28"/>
                <w:szCs w:val="28"/>
              </w:rPr>
              <w:t>答疑与澄清：投标人如认为招标文件表述不清晰、存在歧视性、排他性或者其他违法内容的，应当于 </w:t>
            </w:r>
            <w:r w:rsidRPr="005D6A6C">
              <w:rPr>
                <w:rFonts w:ascii="宋体" w:eastAsia="宋体" w:hAnsi="宋体" w:cs="宋体" w:hint="eastAsia"/>
                <w:kern w:val="0"/>
                <w:sz w:val="28"/>
                <w:szCs w:val="28"/>
                <w:shd w:val="clear" w:color="auto" w:fill="FFFF00"/>
              </w:rPr>
              <w:t>2022年10月24日</w:t>
            </w:r>
            <w:r w:rsidRPr="005D6A6C">
              <w:rPr>
                <w:rFonts w:ascii="宋体" w:eastAsia="宋体" w:hAnsi="宋体" w:cs="宋体" w:hint="eastAsia"/>
                <w:kern w:val="0"/>
                <w:sz w:val="28"/>
                <w:szCs w:val="28"/>
              </w:rPr>
              <w:t>前，以书面形式要求招标单位做出书面解释、澄清或者向招标单位提出书面质疑。如招标文件有内容变更或补充，招标人将在开标前2日发布招标文件修改澄清通知。</w:t>
            </w:r>
          </w:p>
        </w:tc>
      </w:tr>
      <w:tr w:rsidR="005D6A6C" w:rsidRPr="005D6A6C" w14:paraId="35A5314B" w14:textId="77777777" w:rsidTr="005D6A6C">
        <w:trPr>
          <w:trHeight w:val="1260"/>
        </w:trPr>
        <w:tc>
          <w:tcPr>
            <w:tcW w:w="840" w:type="dxa"/>
            <w:tcMar>
              <w:top w:w="0" w:type="dxa"/>
              <w:left w:w="105" w:type="dxa"/>
              <w:bottom w:w="0" w:type="dxa"/>
              <w:right w:w="105" w:type="dxa"/>
            </w:tcMar>
            <w:vAlign w:val="center"/>
            <w:hideMark/>
          </w:tcPr>
          <w:p w14:paraId="4FA5E941" w14:textId="77777777" w:rsidR="005D6A6C" w:rsidRPr="005D6A6C" w:rsidRDefault="005D6A6C" w:rsidP="005D6A6C">
            <w:pPr>
              <w:widowControl/>
              <w:spacing w:before="100" w:beforeAutospacing="1" w:after="100" w:afterAutospacing="1"/>
              <w:jc w:val="center"/>
              <w:rPr>
                <w:rFonts w:ascii="宋体" w:eastAsia="宋体" w:hAnsi="宋体" w:cs="宋体"/>
                <w:kern w:val="0"/>
                <w:sz w:val="28"/>
                <w:szCs w:val="28"/>
              </w:rPr>
            </w:pPr>
            <w:r w:rsidRPr="005D6A6C">
              <w:rPr>
                <w:rFonts w:ascii="宋体" w:eastAsia="宋体" w:hAnsi="宋体" w:cs="宋体" w:hint="eastAsia"/>
                <w:kern w:val="0"/>
                <w:sz w:val="28"/>
                <w:szCs w:val="28"/>
              </w:rPr>
              <w:t>7</w:t>
            </w:r>
          </w:p>
        </w:tc>
        <w:tc>
          <w:tcPr>
            <w:tcW w:w="8445" w:type="dxa"/>
            <w:tcMar>
              <w:top w:w="0" w:type="dxa"/>
              <w:left w:w="105" w:type="dxa"/>
              <w:bottom w:w="0" w:type="dxa"/>
              <w:right w:w="105" w:type="dxa"/>
            </w:tcMar>
            <w:vAlign w:val="center"/>
            <w:hideMark/>
          </w:tcPr>
          <w:p w14:paraId="2AF23350" w14:textId="77777777" w:rsidR="005D6A6C" w:rsidRPr="005D6A6C" w:rsidRDefault="005D6A6C" w:rsidP="005D6A6C">
            <w:pPr>
              <w:widowControl/>
              <w:spacing w:line="460" w:lineRule="exact"/>
              <w:ind w:left="1960" w:hangingChars="700" w:hanging="1960"/>
              <w:jc w:val="left"/>
              <w:rPr>
                <w:rFonts w:ascii="宋体" w:eastAsia="宋体" w:hAnsi="宋体" w:cs="宋体"/>
                <w:color w:val="FF0000"/>
                <w:kern w:val="0"/>
                <w:sz w:val="28"/>
                <w:szCs w:val="28"/>
                <w:shd w:val="clear" w:color="auto" w:fill="FFFF00"/>
              </w:rPr>
            </w:pPr>
            <w:r w:rsidRPr="005D6A6C">
              <w:rPr>
                <w:rFonts w:ascii="宋体" w:eastAsia="宋体" w:hAnsi="宋体" w:cs="宋体" w:hint="eastAsia"/>
                <w:kern w:val="0"/>
                <w:sz w:val="28"/>
                <w:szCs w:val="28"/>
              </w:rPr>
              <w:t>投标截止时间：</w:t>
            </w:r>
            <w:r w:rsidRPr="005D6A6C">
              <w:rPr>
                <w:rFonts w:ascii="宋体" w:eastAsia="宋体" w:hAnsi="宋体" w:cs="宋体" w:hint="eastAsia"/>
                <w:color w:val="FF0000"/>
                <w:kern w:val="0"/>
                <w:sz w:val="28"/>
                <w:szCs w:val="28"/>
                <w:shd w:val="clear" w:color="auto" w:fill="FFFF00"/>
              </w:rPr>
              <w:t>2022年10月25</w:t>
            </w:r>
            <w:r w:rsidRPr="005D6A6C">
              <w:rPr>
                <w:rFonts w:ascii="宋体" w:eastAsia="宋体" w:hAnsi="宋体" w:cs="宋体"/>
                <w:color w:val="FF0000"/>
                <w:kern w:val="0"/>
                <w:sz w:val="28"/>
                <w:szCs w:val="28"/>
                <w:shd w:val="clear" w:color="auto" w:fill="FFFF00"/>
              </w:rPr>
              <w:t>日</w:t>
            </w:r>
            <w:r w:rsidRPr="005D6A6C">
              <w:rPr>
                <w:rFonts w:ascii="宋体" w:eastAsia="宋体" w:hAnsi="宋体" w:cs="宋体" w:hint="eastAsia"/>
                <w:color w:val="FF0000"/>
                <w:kern w:val="0"/>
                <w:sz w:val="28"/>
                <w:szCs w:val="28"/>
                <w:shd w:val="clear" w:color="auto" w:fill="FFFF00"/>
              </w:rPr>
              <w:t>下午14:50时，其余时间不接受投标；</w:t>
            </w:r>
          </w:p>
          <w:p w14:paraId="28A74F98" w14:textId="77777777" w:rsidR="005D6A6C" w:rsidRPr="005D6A6C" w:rsidRDefault="005D6A6C" w:rsidP="005D6A6C">
            <w:pPr>
              <w:widowControl/>
              <w:spacing w:line="460" w:lineRule="exact"/>
              <w:jc w:val="left"/>
              <w:rPr>
                <w:rFonts w:ascii="宋体" w:eastAsia="宋体" w:hAnsi="宋体" w:cs="宋体"/>
                <w:kern w:val="0"/>
                <w:sz w:val="28"/>
                <w:szCs w:val="28"/>
              </w:rPr>
            </w:pPr>
            <w:r w:rsidRPr="005D6A6C">
              <w:rPr>
                <w:rFonts w:ascii="宋体" w:eastAsia="宋体" w:hAnsi="宋体" w:cs="宋体" w:hint="eastAsia"/>
                <w:kern w:val="0"/>
                <w:sz w:val="28"/>
                <w:szCs w:val="28"/>
              </w:rPr>
              <w:t>投标地点：深圳市第一职业技术学校福中路值班室,</w:t>
            </w:r>
            <w:r w:rsidRPr="005D6A6C">
              <w:rPr>
                <w:rFonts w:ascii="宋体" w:eastAsia="宋体" w:hAnsi="宋体" w:cs="宋体"/>
                <w:kern w:val="0"/>
                <w:sz w:val="28"/>
                <w:szCs w:val="28"/>
              </w:rPr>
              <w:t xml:space="preserve"> </w:t>
            </w:r>
            <w:r w:rsidRPr="005D6A6C">
              <w:rPr>
                <w:rFonts w:ascii="宋体" w:eastAsia="宋体" w:hAnsi="宋体" w:cs="宋体" w:hint="eastAsia"/>
                <w:kern w:val="0"/>
                <w:sz w:val="28"/>
                <w:szCs w:val="28"/>
              </w:rPr>
              <w:t>因防疫管理，投标人不予进入校园。 </w:t>
            </w:r>
          </w:p>
        </w:tc>
      </w:tr>
      <w:tr w:rsidR="005D6A6C" w:rsidRPr="005D6A6C" w14:paraId="5EF99CBA" w14:textId="77777777" w:rsidTr="005D6A6C">
        <w:trPr>
          <w:trHeight w:val="1110"/>
        </w:trPr>
        <w:tc>
          <w:tcPr>
            <w:tcW w:w="840" w:type="dxa"/>
            <w:tcMar>
              <w:top w:w="0" w:type="dxa"/>
              <w:left w:w="105" w:type="dxa"/>
              <w:bottom w:w="0" w:type="dxa"/>
              <w:right w:w="105" w:type="dxa"/>
            </w:tcMar>
            <w:vAlign w:val="center"/>
            <w:hideMark/>
          </w:tcPr>
          <w:p w14:paraId="1D60D121" w14:textId="77777777" w:rsidR="005D6A6C" w:rsidRPr="005D6A6C" w:rsidRDefault="005D6A6C" w:rsidP="005D6A6C">
            <w:pPr>
              <w:widowControl/>
              <w:spacing w:before="100" w:beforeAutospacing="1" w:after="100" w:afterAutospacing="1"/>
              <w:jc w:val="center"/>
              <w:rPr>
                <w:rFonts w:ascii="宋体" w:eastAsia="宋体" w:hAnsi="宋体" w:cs="宋体"/>
                <w:kern w:val="0"/>
                <w:sz w:val="28"/>
                <w:szCs w:val="28"/>
              </w:rPr>
            </w:pPr>
            <w:r w:rsidRPr="005D6A6C">
              <w:rPr>
                <w:rFonts w:ascii="宋体" w:eastAsia="宋体" w:hAnsi="宋体" w:cs="宋体" w:hint="eastAsia"/>
                <w:kern w:val="0"/>
                <w:sz w:val="28"/>
                <w:szCs w:val="28"/>
              </w:rPr>
              <w:t>8</w:t>
            </w:r>
          </w:p>
        </w:tc>
        <w:tc>
          <w:tcPr>
            <w:tcW w:w="8445" w:type="dxa"/>
            <w:tcMar>
              <w:top w:w="0" w:type="dxa"/>
              <w:left w:w="105" w:type="dxa"/>
              <w:bottom w:w="0" w:type="dxa"/>
              <w:right w:w="105" w:type="dxa"/>
            </w:tcMar>
            <w:vAlign w:val="center"/>
            <w:hideMark/>
          </w:tcPr>
          <w:p w14:paraId="2643B263" w14:textId="77777777" w:rsidR="005D6A6C" w:rsidRPr="005D6A6C" w:rsidRDefault="005D6A6C" w:rsidP="005D6A6C">
            <w:pPr>
              <w:widowControl/>
              <w:spacing w:line="460" w:lineRule="exact"/>
              <w:jc w:val="left"/>
              <w:rPr>
                <w:rFonts w:ascii="宋体" w:eastAsia="宋体" w:hAnsi="宋体" w:cs="宋体"/>
                <w:kern w:val="0"/>
                <w:sz w:val="28"/>
                <w:szCs w:val="28"/>
              </w:rPr>
            </w:pPr>
            <w:r w:rsidRPr="005D6A6C">
              <w:rPr>
                <w:rFonts w:ascii="宋体" w:eastAsia="宋体" w:hAnsi="宋体" w:cs="宋体" w:hint="eastAsia"/>
                <w:kern w:val="0"/>
                <w:sz w:val="28"/>
                <w:szCs w:val="28"/>
              </w:rPr>
              <w:t>开标时间及地点：2022年10月25</w:t>
            </w:r>
            <w:r w:rsidRPr="005D6A6C">
              <w:rPr>
                <w:rFonts w:ascii="宋体" w:eastAsia="宋体" w:hAnsi="宋体" w:cs="宋体"/>
                <w:kern w:val="0"/>
                <w:sz w:val="28"/>
                <w:szCs w:val="28"/>
              </w:rPr>
              <w:t>日</w:t>
            </w:r>
            <w:r w:rsidRPr="005D6A6C">
              <w:rPr>
                <w:rFonts w:ascii="宋体" w:eastAsia="宋体" w:hAnsi="宋体" w:cs="宋体" w:hint="eastAsia"/>
                <w:kern w:val="0"/>
                <w:sz w:val="28"/>
                <w:szCs w:val="28"/>
              </w:rPr>
              <w:t>下午</w:t>
            </w:r>
            <w:r w:rsidRPr="005D6A6C">
              <w:rPr>
                <w:rFonts w:ascii="宋体" w:eastAsia="宋体" w:hAnsi="宋体" w:cs="宋体" w:hint="eastAsia"/>
                <w:color w:val="FF0000"/>
                <w:kern w:val="0"/>
                <w:sz w:val="28"/>
                <w:szCs w:val="28"/>
                <w:shd w:val="clear" w:color="auto" w:fill="FFFF00"/>
              </w:rPr>
              <w:t>15:00时</w:t>
            </w:r>
          </w:p>
          <w:p w14:paraId="0E1F39D0" w14:textId="77777777" w:rsidR="005D6A6C" w:rsidRPr="005D6A6C" w:rsidRDefault="005D6A6C" w:rsidP="005D6A6C">
            <w:pPr>
              <w:widowControl/>
              <w:spacing w:line="460" w:lineRule="exact"/>
              <w:jc w:val="left"/>
              <w:rPr>
                <w:rFonts w:ascii="宋体" w:eastAsia="宋体" w:hAnsi="宋体" w:cs="宋体"/>
                <w:kern w:val="0"/>
                <w:sz w:val="28"/>
                <w:szCs w:val="28"/>
              </w:rPr>
            </w:pPr>
            <w:r w:rsidRPr="005D6A6C">
              <w:rPr>
                <w:rFonts w:ascii="宋体" w:eastAsia="宋体" w:hAnsi="宋体" w:cs="宋体" w:hint="eastAsia"/>
                <w:kern w:val="0"/>
                <w:sz w:val="28"/>
                <w:szCs w:val="28"/>
              </w:rPr>
              <w:t>地点：深圳市第一职业技术学校综合楼11楼1103工会会议室</w:t>
            </w:r>
          </w:p>
        </w:tc>
      </w:tr>
      <w:tr w:rsidR="005D6A6C" w:rsidRPr="005D6A6C" w14:paraId="27874751" w14:textId="77777777" w:rsidTr="005D6A6C">
        <w:trPr>
          <w:trHeight w:val="405"/>
        </w:trPr>
        <w:tc>
          <w:tcPr>
            <w:tcW w:w="840" w:type="dxa"/>
            <w:tcMar>
              <w:top w:w="0" w:type="dxa"/>
              <w:left w:w="105" w:type="dxa"/>
              <w:bottom w:w="0" w:type="dxa"/>
              <w:right w:w="105" w:type="dxa"/>
            </w:tcMar>
            <w:vAlign w:val="center"/>
            <w:hideMark/>
          </w:tcPr>
          <w:p w14:paraId="28FE864E" w14:textId="77777777" w:rsidR="005D6A6C" w:rsidRPr="005D6A6C" w:rsidRDefault="005D6A6C" w:rsidP="005D6A6C">
            <w:pPr>
              <w:widowControl/>
              <w:spacing w:before="100" w:beforeAutospacing="1" w:after="100" w:afterAutospacing="1"/>
              <w:jc w:val="center"/>
              <w:rPr>
                <w:rFonts w:ascii="宋体" w:eastAsia="宋体" w:hAnsi="宋体" w:cs="宋体"/>
                <w:kern w:val="0"/>
                <w:sz w:val="28"/>
                <w:szCs w:val="28"/>
              </w:rPr>
            </w:pPr>
            <w:r w:rsidRPr="005D6A6C">
              <w:rPr>
                <w:rFonts w:ascii="宋体" w:eastAsia="宋体" w:hAnsi="宋体" w:cs="宋体" w:hint="eastAsia"/>
                <w:kern w:val="0"/>
                <w:sz w:val="28"/>
                <w:szCs w:val="28"/>
              </w:rPr>
              <w:t>9</w:t>
            </w:r>
          </w:p>
        </w:tc>
        <w:tc>
          <w:tcPr>
            <w:tcW w:w="8445" w:type="dxa"/>
            <w:tcMar>
              <w:top w:w="0" w:type="dxa"/>
              <w:left w:w="105" w:type="dxa"/>
              <w:bottom w:w="0" w:type="dxa"/>
              <w:right w:w="105" w:type="dxa"/>
            </w:tcMar>
            <w:vAlign w:val="center"/>
            <w:hideMark/>
          </w:tcPr>
          <w:p w14:paraId="4773260B" w14:textId="77777777" w:rsidR="005D6A6C" w:rsidRPr="005D6A6C" w:rsidRDefault="005D6A6C" w:rsidP="005D6A6C">
            <w:pPr>
              <w:widowControl/>
              <w:spacing w:line="460" w:lineRule="exact"/>
              <w:jc w:val="left"/>
              <w:rPr>
                <w:rFonts w:ascii="宋体" w:eastAsia="宋体" w:hAnsi="宋体" w:cs="宋体"/>
                <w:kern w:val="0"/>
                <w:sz w:val="28"/>
                <w:szCs w:val="28"/>
              </w:rPr>
            </w:pPr>
            <w:r w:rsidRPr="005D6A6C">
              <w:rPr>
                <w:rFonts w:ascii="宋体" w:eastAsia="宋体" w:hAnsi="宋体" w:cs="宋体" w:hint="eastAsia"/>
                <w:kern w:val="0"/>
                <w:sz w:val="28"/>
                <w:szCs w:val="28"/>
              </w:rPr>
              <w:t>评标办法及评分标准：按照招标文件评标办法</w:t>
            </w:r>
          </w:p>
        </w:tc>
      </w:tr>
      <w:tr w:rsidR="005D6A6C" w:rsidRPr="005D6A6C" w14:paraId="6113AF23" w14:textId="77777777" w:rsidTr="005D6A6C">
        <w:trPr>
          <w:trHeight w:val="300"/>
        </w:trPr>
        <w:tc>
          <w:tcPr>
            <w:tcW w:w="840" w:type="dxa"/>
            <w:tcMar>
              <w:top w:w="0" w:type="dxa"/>
              <w:left w:w="105" w:type="dxa"/>
              <w:bottom w:w="0" w:type="dxa"/>
              <w:right w:w="105" w:type="dxa"/>
            </w:tcMar>
            <w:vAlign w:val="center"/>
            <w:hideMark/>
          </w:tcPr>
          <w:p w14:paraId="0BC7C7AB" w14:textId="77777777" w:rsidR="005D6A6C" w:rsidRPr="005D6A6C" w:rsidRDefault="005D6A6C" w:rsidP="005D6A6C">
            <w:pPr>
              <w:widowControl/>
              <w:spacing w:before="100" w:beforeAutospacing="1" w:after="100" w:afterAutospacing="1"/>
              <w:jc w:val="center"/>
              <w:rPr>
                <w:rFonts w:ascii="宋体" w:eastAsia="宋体" w:hAnsi="宋体" w:cs="宋体"/>
                <w:kern w:val="0"/>
                <w:sz w:val="28"/>
                <w:szCs w:val="28"/>
              </w:rPr>
            </w:pPr>
            <w:r w:rsidRPr="005D6A6C">
              <w:rPr>
                <w:rFonts w:ascii="宋体" w:eastAsia="宋体" w:hAnsi="宋体" w:cs="宋体" w:hint="eastAsia"/>
                <w:kern w:val="0"/>
                <w:sz w:val="28"/>
                <w:szCs w:val="28"/>
              </w:rPr>
              <w:t>10</w:t>
            </w:r>
          </w:p>
        </w:tc>
        <w:tc>
          <w:tcPr>
            <w:tcW w:w="8445" w:type="dxa"/>
            <w:tcMar>
              <w:top w:w="0" w:type="dxa"/>
              <w:left w:w="105" w:type="dxa"/>
              <w:bottom w:w="0" w:type="dxa"/>
              <w:right w:w="105" w:type="dxa"/>
            </w:tcMar>
            <w:vAlign w:val="center"/>
            <w:hideMark/>
          </w:tcPr>
          <w:p w14:paraId="0A43AB6A" w14:textId="77777777" w:rsidR="005D6A6C" w:rsidRPr="005D6A6C" w:rsidRDefault="005D6A6C" w:rsidP="005D6A6C">
            <w:pPr>
              <w:widowControl/>
              <w:spacing w:line="460" w:lineRule="exact"/>
              <w:jc w:val="left"/>
              <w:rPr>
                <w:rFonts w:ascii="宋体" w:eastAsia="宋体" w:hAnsi="宋体" w:cs="宋体"/>
                <w:kern w:val="0"/>
                <w:sz w:val="28"/>
                <w:szCs w:val="28"/>
              </w:rPr>
            </w:pPr>
            <w:r w:rsidRPr="005D6A6C">
              <w:rPr>
                <w:rFonts w:ascii="宋体" w:eastAsia="宋体" w:hAnsi="宋体" w:cs="宋体" w:hint="eastAsia"/>
                <w:kern w:val="0"/>
                <w:sz w:val="28"/>
                <w:szCs w:val="28"/>
              </w:rPr>
              <w:t>评标结果公告：不迟于评标次日通过校园网公告</w:t>
            </w:r>
          </w:p>
        </w:tc>
      </w:tr>
      <w:tr w:rsidR="005D6A6C" w:rsidRPr="005D6A6C" w14:paraId="1B6834B5" w14:textId="77777777" w:rsidTr="005D6A6C">
        <w:trPr>
          <w:trHeight w:val="540"/>
        </w:trPr>
        <w:tc>
          <w:tcPr>
            <w:tcW w:w="840" w:type="dxa"/>
            <w:tcMar>
              <w:top w:w="0" w:type="dxa"/>
              <w:left w:w="105" w:type="dxa"/>
              <w:bottom w:w="0" w:type="dxa"/>
              <w:right w:w="105" w:type="dxa"/>
            </w:tcMar>
            <w:vAlign w:val="center"/>
            <w:hideMark/>
          </w:tcPr>
          <w:p w14:paraId="4B32C34E" w14:textId="77777777" w:rsidR="005D6A6C" w:rsidRPr="005D6A6C" w:rsidRDefault="005D6A6C" w:rsidP="005D6A6C">
            <w:pPr>
              <w:widowControl/>
              <w:spacing w:before="100" w:beforeAutospacing="1" w:after="100" w:afterAutospacing="1"/>
              <w:jc w:val="center"/>
              <w:rPr>
                <w:rFonts w:ascii="宋体" w:eastAsia="宋体" w:hAnsi="宋体" w:cs="宋体"/>
                <w:kern w:val="0"/>
                <w:sz w:val="28"/>
                <w:szCs w:val="28"/>
              </w:rPr>
            </w:pPr>
            <w:r w:rsidRPr="005D6A6C">
              <w:rPr>
                <w:rFonts w:ascii="宋体" w:eastAsia="宋体" w:hAnsi="宋体" w:cs="宋体" w:hint="eastAsia"/>
                <w:kern w:val="0"/>
                <w:sz w:val="28"/>
                <w:szCs w:val="28"/>
              </w:rPr>
              <w:t>11</w:t>
            </w:r>
          </w:p>
        </w:tc>
        <w:tc>
          <w:tcPr>
            <w:tcW w:w="8445" w:type="dxa"/>
            <w:tcMar>
              <w:top w:w="0" w:type="dxa"/>
              <w:left w:w="105" w:type="dxa"/>
              <w:bottom w:w="0" w:type="dxa"/>
              <w:right w:w="105" w:type="dxa"/>
            </w:tcMar>
            <w:vAlign w:val="center"/>
            <w:hideMark/>
          </w:tcPr>
          <w:p w14:paraId="757B6F42" w14:textId="77777777" w:rsidR="005D6A6C" w:rsidRPr="005D6A6C" w:rsidRDefault="005D6A6C" w:rsidP="005D6A6C">
            <w:pPr>
              <w:widowControl/>
              <w:spacing w:line="460" w:lineRule="exact"/>
              <w:jc w:val="left"/>
              <w:rPr>
                <w:rFonts w:ascii="宋体" w:eastAsia="宋体" w:hAnsi="宋体" w:cs="宋体"/>
                <w:kern w:val="0"/>
                <w:sz w:val="28"/>
                <w:szCs w:val="28"/>
              </w:rPr>
            </w:pPr>
            <w:r w:rsidRPr="005D6A6C">
              <w:rPr>
                <w:rFonts w:ascii="宋体" w:eastAsia="宋体" w:hAnsi="宋体" w:cs="宋体" w:hint="eastAsia"/>
                <w:kern w:val="0"/>
                <w:sz w:val="28"/>
                <w:szCs w:val="28"/>
              </w:rPr>
              <w:t>签订合同时间：中标通知书发出后5日内</w:t>
            </w:r>
          </w:p>
        </w:tc>
      </w:tr>
      <w:tr w:rsidR="005D6A6C" w:rsidRPr="005D6A6C" w14:paraId="0065E8D0" w14:textId="77777777" w:rsidTr="005D6A6C">
        <w:trPr>
          <w:trHeight w:val="405"/>
        </w:trPr>
        <w:tc>
          <w:tcPr>
            <w:tcW w:w="840" w:type="dxa"/>
            <w:tcMar>
              <w:top w:w="0" w:type="dxa"/>
              <w:left w:w="105" w:type="dxa"/>
              <w:bottom w:w="0" w:type="dxa"/>
              <w:right w:w="105" w:type="dxa"/>
            </w:tcMar>
            <w:vAlign w:val="center"/>
            <w:hideMark/>
          </w:tcPr>
          <w:p w14:paraId="07BAD5A7" w14:textId="77777777" w:rsidR="005D6A6C" w:rsidRPr="005D6A6C" w:rsidRDefault="005D6A6C" w:rsidP="005D6A6C">
            <w:pPr>
              <w:widowControl/>
              <w:spacing w:before="100" w:beforeAutospacing="1" w:after="100" w:afterAutospacing="1"/>
              <w:jc w:val="center"/>
              <w:rPr>
                <w:rFonts w:ascii="宋体" w:eastAsia="宋体" w:hAnsi="宋体" w:cs="宋体"/>
                <w:kern w:val="0"/>
                <w:sz w:val="28"/>
                <w:szCs w:val="28"/>
              </w:rPr>
            </w:pPr>
            <w:r w:rsidRPr="005D6A6C">
              <w:rPr>
                <w:rFonts w:ascii="宋体" w:eastAsia="宋体" w:hAnsi="宋体" w:cs="宋体" w:hint="eastAsia"/>
                <w:kern w:val="0"/>
                <w:sz w:val="28"/>
                <w:szCs w:val="28"/>
              </w:rPr>
              <w:t>12</w:t>
            </w:r>
          </w:p>
        </w:tc>
        <w:tc>
          <w:tcPr>
            <w:tcW w:w="8445" w:type="dxa"/>
            <w:tcMar>
              <w:top w:w="0" w:type="dxa"/>
              <w:left w:w="105" w:type="dxa"/>
              <w:bottom w:w="0" w:type="dxa"/>
              <w:right w:w="105" w:type="dxa"/>
            </w:tcMar>
            <w:vAlign w:val="center"/>
            <w:hideMark/>
          </w:tcPr>
          <w:p w14:paraId="25A32F9A" w14:textId="77777777" w:rsidR="005D6A6C" w:rsidRPr="005D6A6C" w:rsidRDefault="005D6A6C" w:rsidP="005D6A6C">
            <w:pPr>
              <w:widowControl/>
              <w:spacing w:line="460" w:lineRule="exact"/>
              <w:jc w:val="left"/>
              <w:rPr>
                <w:rFonts w:ascii="宋体" w:eastAsia="宋体" w:hAnsi="宋体" w:cs="宋体"/>
                <w:kern w:val="0"/>
                <w:sz w:val="28"/>
                <w:szCs w:val="28"/>
              </w:rPr>
            </w:pPr>
            <w:r w:rsidRPr="005D6A6C">
              <w:rPr>
                <w:rFonts w:ascii="宋体" w:eastAsia="宋体" w:hAnsi="宋体" w:cs="宋体" w:hint="eastAsia"/>
                <w:kern w:val="0"/>
                <w:sz w:val="28"/>
                <w:szCs w:val="28"/>
              </w:rPr>
              <w:t>招标资金来源：市财政拨款</w:t>
            </w:r>
          </w:p>
        </w:tc>
      </w:tr>
      <w:tr w:rsidR="005D6A6C" w:rsidRPr="005D6A6C" w14:paraId="7B0F1506" w14:textId="77777777" w:rsidTr="005D6A6C">
        <w:trPr>
          <w:trHeight w:val="405"/>
        </w:trPr>
        <w:tc>
          <w:tcPr>
            <w:tcW w:w="840" w:type="dxa"/>
            <w:tcMar>
              <w:top w:w="0" w:type="dxa"/>
              <w:left w:w="105" w:type="dxa"/>
              <w:bottom w:w="0" w:type="dxa"/>
              <w:right w:w="105" w:type="dxa"/>
            </w:tcMar>
            <w:vAlign w:val="center"/>
            <w:hideMark/>
          </w:tcPr>
          <w:p w14:paraId="60A11A13" w14:textId="77777777" w:rsidR="005D6A6C" w:rsidRPr="005D6A6C" w:rsidRDefault="005D6A6C" w:rsidP="005D6A6C">
            <w:pPr>
              <w:widowControl/>
              <w:spacing w:before="100" w:beforeAutospacing="1" w:after="100" w:afterAutospacing="1"/>
              <w:jc w:val="center"/>
              <w:rPr>
                <w:rFonts w:ascii="宋体" w:eastAsia="宋体" w:hAnsi="宋体" w:cs="宋体"/>
                <w:kern w:val="0"/>
                <w:sz w:val="28"/>
                <w:szCs w:val="28"/>
              </w:rPr>
            </w:pPr>
            <w:r w:rsidRPr="005D6A6C">
              <w:rPr>
                <w:rFonts w:ascii="宋体" w:eastAsia="宋体" w:hAnsi="宋体" w:cs="宋体" w:hint="eastAsia"/>
                <w:kern w:val="0"/>
                <w:sz w:val="28"/>
                <w:szCs w:val="28"/>
              </w:rPr>
              <w:lastRenderedPageBreak/>
              <w:t>13</w:t>
            </w:r>
          </w:p>
        </w:tc>
        <w:tc>
          <w:tcPr>
            <w:tcW w:w="8445" w:type="dxa"/>
            <w:tcMar>
              <w:top w:w="0" w:type="dxa"/>
              <w:left w:w="105" w:type="dxa"/>
              <w:bottom w:w="0" w:type="dxa"/>
              <w:right w:w="105" w:type="dxa"/>
            </w:tcMar>
            <w:vAlign w:val="center"/>
            <w:hideMark/>
          </w:tcPr>
          <w:p w14:paraId="1F7232AF" w14:textId="77777777" w:rsidR="005D6A6C" w:rsidRPr="005D6A6C" w:rsidRDefault="005D6A6C" w:rsidP="005D6A6C">
            <w:pPr>
              <w:widowControl/>
              <w:spacing w:line="460" w:lineRule="exact"/>
              <w:jc w:val="left"/>
              <w:rPr>
                <w:rFonts w:ascii="宋体" w:eastAsia="宋体" w:hAnsi="宋体" w:cs="宋体"/>
                <w:kern w:val="0"/>
                <w:sz w:val="28"/>
                <w:szCs w:val="28"/>
              </w:rPr>
            </w:pPr>
            <w:r w:rsidRPr="005D6A6C">
              <w:rPr>
                <w:rFonts w:ascii="宋体" w:eastAsia="宋体" w:hAnsi="宋体" w:cs="宋体" w:hint="eastAsia"/>
                <w:kern w:val="0"/>
                <w:sz w:val="28"/>
                <w:szCs w:val="28"/>
              </w:rPr>
              <w:t>付款方式：完成相关策划设计，验收合格，一次付款</w:t>
            </w:r>
          </w:p>
        </w:tc>
      </w:tr>
      <w:tr w:rsidR="005D6A6C" w:rsidRPr="005D6A6C" w14:paraId="4A284140" w14:textId="77777777" w:rsidTr="005D6A6C">
        <w:trPr>
          <w:trHeight w:val="405"/>
        </w:trPr>
        <w:tc>
          <w:tcPr>
            <w:tcW w:w="840" w:type="dxa"/>
            <w:tcMar>
              <w:top w:w="0" w:type="dxa"/>
              <w:left w:w="105" w:type="dxa"/>
              <w:bottom w:w="0" w:type="dxa"/>
              <w:right w:w="105" w:type="dxa"/>
            </w:tcMar>
            <w:vAlign w:val="center"/>
            <w:hideMark/>
          </w:tcPr>
          <w:p w14:paraId="0CA682E4" w14:textId="77777777" w:rsidR="005D6A6C" w:rsidRPr="005D6A6C" w:rsidRDefault="005D6A6C" w:rsidP="005D6A6C">
            <w:pPr>
              <w:widowControl/>
              <w:spacing w:before="100" w:beforeAutospacing="1" w:after="100" w:afterAutospacing="1"/>
              <w:jc w:val="center"/>
              <w:rPr>
                <w:rFonts w:ascii="宋体" w:eastAsia="宋体" w:hAnsi="宋体" w:cs="宋体"/>
                <w:kern w:val="0"/>
                <w:sz w:val="28"/>
                <w:szCs w:val="28"/>
              </w:rPr>
            </w:pPr>
            <w:r w:rsidRPr="005D6A6C">
              <w:rPr>
                <w:rFonts w:ascii="宋体" w:eastAsia="宋体" w:hAnsi="宋体" w:cs="宋体" w:hint="eastAsia"/>
                <w:kern w:val="0"/>
                <w:sz w:val="28"/>
                <w:szCs w:val="28"/>
              </w:rPr>
              <w:t>14</w:t>
            </w:r>
          </w:p>
        </w:tc>
        <w:tc>
          <w:tcPr>
            <w:tcW w:w="8445" w:type="dxa"/>
            <w:tcMar>
              <w:top w:w="0" w:type="dxa"/>
              <w:left w:w="105" w:type="dxa"/>
              <w:bottom w:w="0" w:type="dxa"/>
              <w:right w:w="105" w:type="dxa"/>
            </w:tcMar>
            <w:vAlign w:val="center"/>
            <w:hideMark/>
          </w:tcPr>
          <w:p w14:paraId="6AF8141B" w14:textId="77777777" w:rsidR="005D6A6C" w:rsidRPr="005D6A6C" w:rsidRDefault="005D6A6C" w:rsidP="005D6A6C">
            <w:pPr>
              <w:widowControl/>
              <w:spacing w:line="460" w:lineRule="exact"/>
              <w:jc w:val="left"/>
              <w:rPr>
                <w:rFonts w:ascii="宋体" w:eastAsia="宋体" w:hAnsi="宋体" w:cs="宋体"/>
                <w:kern w:val="0"/>
                <w:sz w:val="28"/>
                <w:szCs w:val="28"/>
              </w:rPr>
            </w:pPr>
            <w:r w:rsidRPr="005D6A6C">
              <w:rPr>
                <w:rFonts w:ascii="宋体" w:eastAsia="宋体" w:hAnsi="宋体" w:cs="宋体" w:hint="eastAsia"/>
                <w:kern w:val="0"/>
                <w:sz w:val="28"/>
                <w:szCs w:val="28"/>
              </w:rPr>
              <w:t>投标文件有效期：90天</w:t>
            </w:r>
          </w:p>
        </w:tc>
      </w:tr>
      <w:tr w:rsidR="005D6A6C" w:rsidRPr="005D6A6C" w14:paraId="54386BB6" w14:textId="77777777" w:rsidTr="005D6A6C">
        <w:trPr>
          <w:trHeight w:val="405"/>
        </w:trPr>
        <w:tc>
          <w:tcPr>
            <w:tcW w:w="840" w:type="dxa"/>
            <w:tcMar>
              <w:top w:w="0" w:type="dxa"/>
              <w:left w:w="105" w:type="dxa"/>
              <w:bottom w:w="0" w:type="dxa"/>
              <w:right w:w="105" w:type="dxa"/>
            </w:tcMar>
            <w:vAlign w:val="center"/>
            <w:hideMark/>
          </w:tcPr>
          <w:p w14:paraId="055C0E3E" w14:textId="77777777" w:rsidR="005D6A6C" w:rsidRPr="005D6A6C" w:rsidRDefault="005D6A6C" w:rsidP="005D6A6C">
            <w:pPr>
              <w:widowControl/>
              <w:spacing w:before="100" w:beforeAutospacing="1" w:after="100" w:afterAutospacing="1"/>
              <w:jc w:val="center"/>
              <w:rPr>
                <w:rFonts w:ascii="宋体" w:eastAsia="宋体" w:hAnsi="宋体" w:cs="宋体"/>
                <w:kern w:val="0"/>
                <w:sz w:val="28"/>
                <w:szCs w:val="28"/>
              </w:rPr>
            </w:pPr>
            <w:r w:rsidRPr="005D6A6C">
              <w:rPr>
                <w:rFonts w:ascii="宋体" w:eastAsia="宋体" w:hAnsi="宋体" w:cs="宋体" w:hint="eastAsia"/>
                <w:kern w:val="0"/>
                <w:sz w:val="28"/>
                <w:szCs w:val="28"/>
              </w:rPr>
              <w:t>15</w:t>
            </w:r>
          </w:p>
        </w:tc>
        <w:tc>
          <w:tcPr>
            <w:tcW w:w="8445" w:type="dxa"/>
            <w:tcMar>
              <w:top w:w="0" w:type="dxa"/>
              <w:left w:w="105" w:type="dxa"/>
              <w:bottom w:w="0" w:type="dxa"/>
              <w:right w:w="105" w:type="dxa"/>
            </w:tcMar>
            <w:vAlign w:val="center"/>
            <w:hideMark/>
          </w:tcPr>
          <w:p w14:paraId="379B19C5" w14:textId="77777777" w:rsidR="005D6A6C" w:rsidRPr="005D6A6C" w:rsidRDefault="005D6A6C" w:rsidP="005D6A6C">
            <w:pPr>
              <w:widowControl/>
              <w:spacing w:line="460" w:lineRule="exact"/>
              <w:jc w:val="left"/>
              <w:rPr>
                <w:rFonts w:ascii="宋体" w:eastAsia="宋体" w:hAnsi="宋体" w:cs="宋体"/>
                <w:kern w:val="0"/>
                <w:sz w:val="28"/>
                <w:szCs w:val="28"/>
              </w:rPr>
            </w:pPr>
            <w:r w:rsidRPr="005D6A6C">
              <w:rPr>
                <w:rFonts w:ascii="宋体" w:eastAsia="宋体" w:hAnsi="宋体" w:cs="宋体" w:hint="eastAsia"/>
                <w:kern w:val="0"/>
                <w:sz w:val="28"/>
                <w:szCs w:val="28"/>
              </w:rPr>
              <w:t>解释：本招标文件的解释权属于深圳市第一职业技术学校</w:t>
            </w:r>
          </w:p>
        </w:tc>
      </w:tr>
    </w:tbl>
    <w:p w14:paraId="13891A75" w14:textId="77777777" w:rsidR="005D6A6C" w:rsidRPr="005D6A6C" w:rsidRDefault="005D6A6C" w:rsidP="005D6A6C">
      <w:pPr>
        <w:keepNext/>
        <w:keepLines/>
        <w:spacing w:line="500" w:lineRule="exact"/>
        <w:ind w:firstLineChars="200" w:firstLine="560"/>
        <w:outlineLvl w:val="1"/>
        <w:rPr>
          <w:rFonts w:ascii="宋体" w:eastAsia="宋体" w:hAnsi="宋体" w:cs="Times New Roman"/>
          <w:b/>
          <w:bCs/>
          <w:sz w:val="28"/>
          <w:szCs w:val="28"/>
        </w:rPr>
      </w:pPr>
      <w:r w:rsidRPr="005D6A6C">
        <w:rPr>
          <w:rFonts w:ascii="宋体" w:eastAsia="宋体" w:hAnsi="宋体" w:cs="Times New Roman" w:hint="eastAsia"/>
          <w:sz w:val="28"/>
          <w:szCs w:val="28"/>
        </w:rPr>
        <w:t>二、投标截止日期及投标文件投递</w:t>
      </w:r>
    </w:p>
    <w:p w14:paraId="0DC8BF37"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1. 投标人应在投标须知前附表第7条规定的时间将投标文件递交到指定地点。</w:t>
      </w:r>
    </w:p>
    <w:p w14:paraId="695C6A1C" w14:textId="77777777" w:rsidR="005D6A6C" w:rsidRPr="005D6A6C" w:rsidRDefault="005D6A6C" w:rsidP="005D6A6C">
      <w:pPr>
        <w:widowControl/>
        <w:spacing w:line="500" w:lineRule="exact"/>
        <w:ind w:firstLine="555"/>
        <w:jc w:val="left"/>
        <w:rPr>
          <w:rFonts w:ascii="宋体" w:eastAsia="宋体" w:hAnsi="宋体" w:cs="宋体"/>
          <w:color w:val="FF0000"/>
          <w:kern w:val="0"/>
          <w:sz w:val="28"/>
          <w:szCs w:val="28"/>
          <w:shd w:val="clear" w:color="auto" w:fill="FFFF00"/>
        </w:rPr>
      </w:pPr>
      <w:r w:rsidRPr="005D6A6C">
        <w:rPr>
          <w:rFonts w:ascii="宋体" w:eastAsia="宋体" w:hAnsi="宋体" w:cs="宋体" w:hint="eastAsia"/>
          <w:kern w:val="0"/>
          <w:sz w:val="28"/>
          <w:szCs w:val="28"/>
        </w:rPr>
        <w:t>2.接受投标文件时间</w:t>
      </w:r>
      <w:r w:rsidRPr="005D6A6C">
        <w:rPr>
          <w:rFonts w:ascii="宋体" w:eastAsia="宋体" w:hAnsi="宋体" w:cs="宋体" w:hint="eastAsia"/>
          <w:color w:val="FF0000"/>
          <w:kern w:val="0"/>
          <w:sz w:val="28"/>
          <w:szCs w:val="28"/>
          <w:shd w:val="clear" w:color="auto" w:fill="FFFF00"/>
        </w:rPr>
        <w:t>2022年10月25</w:t>
      </w:r>
      <w:r w:rsidRPr="005D6A6C">
        <w:rPr>
          <w:rFonts w:ascii="宋体" w:eastAsia="宋体" w:hAnsi="宋体" w:cs="宋体"/>
          <w:color w:val="FF0000"/>
          <w:kern w:val="0"/>
          <w:sz w:val="28"/>
          <w:szCs w:val="28"/>
          <w:shd w:val="clear" w:color="auto" w:fill="FFFF00"/>
        </w:rPr>
        <w:t>日</w:t>
      </w:r>
      <w:r w:rsidRPr="005D6A6C">
        <w:rPr>
          <w:rFonts w:ascii="宋体" w:eastAsia="宋体" w:hAnsi="宋体" w:cs="宋体" w:hint="eastAsia"/>
          <w:color w:val="FF0000"/>
          <w:kern w:val="0"/>
          <w:sz w:val="28"/>
          <w:szCs w:val="28"/>
          <w:shd w:val="clear" w:color="auto" w:fill="FFFF00"/>
        </w:rPr>
        <w:t>下午１</w:t>
      </w:r>
      <w:proofErr w:type="gramStart"/>
      <w:r w:rsidRPr="005D6A6C">
        <w:rPr>
          <w:rFonts w:ascii="宋体" w:eastAsia="宋体" w:hAnsi="宋体" w:cs="宋体" w:hint="eastAsia"/>
          <w:color w:val="FF0000"/>
          <w:kern w:val="0"/>
          <w:sz w:val="28"/>
          <w:szCs w:val="28"/>
          <w:shd w:val="clear" w:color="auto" w:fill="FFFF00"/>
        </w:rPr>
        <w:t>4</w:t>
      </w:r>
      <w:proofErr w:type="gramEnd"/>
      <w:r w:rsidRPr="005D6A6C">
        <w:rPr>
          <w:rFonts w:ascii="宋体" w:eastAsia="宋体" w:hAnsi="宋体" w:cs="宋体" w:hint="eastAsia"/>
          <w:color w:val="FF0000"/>
          <w:kern w:val="0"/>
          <w:sz w:val="28"/>
          <w:szCs w:val="28"/>
          <w:shd w:val="clear" w:color="auto" w:fill="FFFF00"/>
        </w:rPr>
        <w:t>：20-14:５０时,其余时间不接受投标文件。不接受快递投标。</w:t>
      </w:r>
    </w:p>
    <w:p w14:paraId="195F98CE"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color w:val="FF0000"/>
          <w:kern w:val="0"/>
          <w:sz w:val="28"/>
          <w:szCs w:val="28"/>
          <w:shd w:val="clear" w:color="auto" w:fill="FFFF00"/>
        </w:rPr>
        <w:t>特别说明：根据防疫要求，投标人不予进入校园，投标文件递交到学校福中路大门值班室。投标代表不参加开标，开标过程由学校招标工作小组负责。</w:t>
      </w:r>
    </w:p>
    <w:p w14:paraId="0375C825"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3.超过投标截止期送达的投标文件将被拒绝并原封退给投标人。</w:t>
      </w:r>
    </w:p>
    <w:p w14:paraId="588BD47C"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4.投标截止期满后，招标人收到的投标文件少于三个的，招标人将依法重新招标。</w:t>
      </w:r>
    </w:p>
    <w:p w14:paraId="076376DC" w14:textId="77777777" w:rsidR="005D6A6C" w:rsidRPr="005D6A6C" w:rsidRDefault="005D6A6C" w:rsidP="005D6A6C">
      <w:pPr>
        <w:keepNext/>
        <w:keepLines/>
        <w:spacing w:line="500" w:lineRule="exact"/>
        <w:jc w:val="center"/>
        <w:outlineLvl w:val="0"/>
        <w:rPr>
          <w:rFonts w:ascii="宋体" w:eastAsia="宋体" w:hAnsi="宋体" w:cs="Times New Roman"/>
          <w:b/>
          <w:bCs/>
          <w:kern w:val="44"/>
          <w:sz w:val="28"/>
          <w:szCs w:val="28"/>
        </w:rPr>
      </w:pPr>
      <w:r w:rsidRPr="005D6A6C">
        <w:rPr>
          <w:rFonts w:ascii="宋体" w:eastAsia="宋体" w:hAnsi="宋体" w:cs="Times New Roman"/>
          <w:b/>
          <w:bCs/>
          <w:kern w:val="44"/>
          <w:sz w:val="28"/>
          <w:szCs w:val="28"/>
        </w:rPr>
        <w:t>第二章   开标及评标</w:t>
      </w:r>
    </w:p>
    <w:p w14:paraId="0DD39949" w14:textId="77777777" w:rsidR="005D6A6C" w:rsidRPr="005D6A6C" w:rsidRDefault="005D6A6C" w:rsidP="005D6A6C">
      <w:pPr>
        <w:keepNext/>
        <w:keepLines/>
        <w:spacing w:line="500" w:lineRule="exact"/>
        <w:ind w:firstLineChars="200" w:firstLine="560"/>
        <w:outlineLvl w:val="0"/>
        <w:rPr>
          <w:rFonts w:ascii="宋体" w:eastAsia="宋体" w:hAnsi="宋体" w:cs="Times New Roman"/>
          <w:b/>
          <w:bCs/>
          <w:kern w:val="44"/>
          <w:sz w:val="28"/>
          <w:szCs w:val="28"/>
        </w:rPr>
      </w:pPr>
      <w:r w:rsidRPr="005D6A6C">
        <w:rPr>
          <w:rFonts w:ascii="宋体" w:eastAsia="宋体" w:hAnsi="宋体" w:cs="Times New Roman" w:hint="eastAsia"/>
          <w:kern w:val="44"/>
          <w:sz w:val="28"/>
          <w:szCs w:val="28"/>
        </w:rPr>
        <w:t>一、开标</w:t>
      </w:r>
    </w:p>
    <w:p w14:paraId="09AC4450"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1.招标人按照本须知前附表所规定的时间和地点公开举行开标会议，所有投标人代表参加开标会议。</w:t>
      </w:r>
    </w:p>
    <w:p w14:paraId="30C56CC8"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2.开标会议由深圳市第一职业技术学校招投标工作小组主持。</w:t>
      </w:r>
    </w:p>
    <w:p w14:paraId="20EB0595"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3.投标人应按照招标公告的规定派</w:t>
      </w:r>
      <w:proofErr w:type="gramStart"/>
      <w:r w:rsidRPr="005D6A6C">
        <w:rPr>
          <w:rFonts w:ascii="宋体" w:eastAsia="宋体" w:hAnsi="宋体" w:cs="宋体" w:hint="eastAsia"/>
          <w:kern w:val="0"/>
          <w:sz w:val="28"/>
          <w:szCs w:val="28"/>
        </w:rPr>
        <w:t>谴人员</w:t>
      </w:r>
      <w:proofErr w:type="gramEnd"/>
      <w:r w:rsidRPr="005D6A6C">
        <w:rPr>
          <w:rFonts w:ascii="宋体" w:eastAsia="宋体" w:hAnsi="宋体" w:cs="宋体" w:hint="eastAsia"/>
          <w:kern w:val="0"/>
          <w:sz w:val="28"/>
          <w:szCs w:val="28"/>
        </w:rPr>
        <w:t>参加开标会议：由投标人法定代表人到场的,法定代表人应</w:t>
      </w:r>
      <w:proofErr w:type="gramStart"/>
      <w:r w:rsidRPr="005D6A6C">
        <w:rPr>
          <w:rFonts w:ascii="宋体" w:eastAsia="宋体" w:hAnsi="宋体" w:cs="宋体" w:hint="eastAsia"/>
          <w:kern w:val="0"/>
          <w:sz w:val="28"/>
          <w:szCs w:val="28"/>
        </w:rPr>
        <w:t>持法定</w:t>
      </w:r>
      <w:proofErr w:type="gramEnd"/>
      <w:r w:rsidRPr="005D6A6C">
        <w:rPr>
          <w:rFonts w:ascii="宋体" w:eastAsia="宋体" w:hAnsi="宋体" w:cs="宋体" w:hint="eastAsia"/>
          <w:kern w:val="0"/>
          <w:sz w:val="28"/>
          <w:szCs w:val="28"/>
        </w:rPr>
        <w:t>代表人资格证明书和身份证参加；由委托代理人到场的,委托代理人应持本人身份证、法定代表人授权委托书参加。</w:t>
      </w:r>
    </w:p>
    <w:p w14:paraId="7341DF32" w14:textId="77777777" w:rsidR="005D6A6C" w:rsidRPr="005D6A6C" w:rsidRDefault="005D6A6C" w:rsidP="005D6A6C">
      <w:pPr>
        <w:widowControl/>
        <w:spacing w:line="500" w:lineRule="exact"/>
        <w:ind w:firstLineChars="50" w:firstLine="140"/>
        <w:jc w:val="left"/>
        <w:rPr>
          <w:rFonts w:ascii="宋体" w:eastAsia="宋体" w:hAnsi="宋体" w:cs="宋体"/>
          <w:kern w:val="0"/>
          <w:sz w:val="28"/>
          <w:szCs w:val="28"/>
        </w:rPr>
      </w:pPr>
      <w:r w:rsidRPr="005D6A6C">
        <w:rPr>
          <w:rFonts w:ascii="宋体" w:eastAsia="宋体" w:hAnsi="宋体" w:cs="宋体" w:hint="eastAsia"/>
          <w:kern w:val="0"/>
          <w:sz w:val="28"/>
          <w:szCs w:val="28"/>
        </w:rPr>
        <w:t> 4.投标人提交下列主体资格资料原件，由评标委员会对投标人进行资格审查</w:t>
      </w:r>
    </w:p>
    <w:p w14:paraId="411C789A"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（1）营业执照副本；</w:t>
      </w:r>
    </w:p>
    <w:p w14:paraId="7C4B73F3"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lastRenderedPageBreak/>
        <w:t>开标时投标人未能提交以上主体资格审查资料或提交的资料达不到投标资格要求的，资格审查将不予通过。</w:t>
      </w:r>
    </w:p>
    <w:p w14:paraId="75AC2078"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5.开标时，在投标截止时间前收到的所有有效投标文件，由工作人员当众拆封，宣读投标人名称、投标价格、和其他招标人认为有必要的内容，开标过程进行记录，</w:t>
      </w:r>
      <w:r w:rsidRPr="005D6A6C">
        <w:rPr>
          <w:rFonts w:ascii="宋体" w:eastAsia="宋体" w:hAnsi="宋体" w:cs="宋体" w:hint="eastAsia"/>
          <w:color w:val="FF0000"/>
          <w:kern w:val="0"/>
          <w:sz w:val="28"/>
          <w:szCs w:val="28"/>
        </w:rPr>
        <w:t>结果经评标小组成员确认后存档备查（新冠疫情期间）。</w:t>
      </w:r>
    </w:p>
    <w:p w14:paraId="67668AB6"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6.投标文件中投标报价大写金额和小写金额不一致时，以大写金额为准。</w:t>
      </w:r>
    </w:p>
    <w:p w14:paraId="63E45057"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7.经评标委员会对投标人进行资格审查后，通过资格审查的，评标委员会将对其投标文件进行下一步评审。</w:t>
      </w:r>
    </w:p>
    <w:p w14:paraId="48EB0CD8"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8.对投标人提供证件及资料的真实性，招标人保留核实该资料的权力，若发现提供虚假资料和证件的，按弄虚作假处理。</w:t>
      </w:r>
    </w:p>
    <w:p w14:paraId="7C58A23E" w14:textId="77777777" w:rsidR="005D6A6C" w:rsidRPr="005D6A6C" w:rsidRDefault="005D6A6C" w:rsidP="005D6A6C">
      <w:pPr>
        <w:keepNext/>
        <w:keepLines/>
        <w:spacing w:line="500" w:lineRule="exact"/>
        <w:ind w:firstLineChars="200" w:firstLine="560"/>
        <w:outlineLvl w:val="1"/>
        <w:rPr>
          <w:rFonts w:ascii="宋体" w:eastAsia="宋体" w:hAnsi="宋体" w:cs="Times New Roman"/>
          <w:b/>
          <w:bCs/>
          <w:sz w:val="28"/>
          <w:szCs w:val="28"/>
        </w:rPr>
      </w:pPr>
      <w:r w:rsidRPr="005D6A6C">
        <w:rPr>
          <w:rFonts w:ascii="宋体" w:eastAsia="宋体" w:hAnsi="宋体" w:cs="Times New Roman" w:hint="eastAsia"/>
          <w:sz w:val="28"/>
          <w:szCs w:val="28"/>
        </w:rPr>
        <w:t>二、评标</w:t>
      </w:r>
    </w:p>
    <w:p w14:paraId="6F551450"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1.评标由学校招标领导小组负责。</w:t>
      </w:r>
    </w:p>
    <w:p w14:paraId="2DF94191"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2.招标领导小组设负责人一名，按学校自行采购管理规定办法产生，招标领导小组负责人与小组的其他成员有同等的表决权。</w:t>
      </w:r>
    </w:p>
    <w:p w14:paraId="4E551EEF"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3.评标委员会应遵循公正、合理、科学的原则，用招标文件确定的方法对投标书进行评价，确定中标候选人。</w:t>
      </w:r>
    </w:p>
    <w:p w14:paraId="329086B3" w14:textId="77777777" w:rsidR="005D6A6C" w:rsidRPr="005D6A6C" w:rsidRDefault="005D6A6C" w:rsidP="005D6A6C">
      <w:pPr>
        <w:widowControl/>
        <w:spacing w:line="500" w:lineRule="exact"/>
        <w:ind w:firstLine="195"/>
        <w:jc w:val="left"/>
        <w:rPr>
          <w:rFonts w:ascii="宋体" w:eastAsia="宋体" w:hAnsi="宋体" w:cs="宋体"/>
          <w:kern w:val="0"/>
          <w:sz w:val="28"/>
          <w:szCs w:val="28"/>
        </w:rPr>
      </w:pPr>
      <w:r w:rsidRPr="005D6A6C">
        <w:rPr>
          <w:rFonts w:ascii="宋体" w:eastAsia="宋体" w:hAnsi="宋体" w:cs="宋体" w:hint="eastAsia"/>
          <w:kern w:val="0"/>
          <w:sz w:val="28"/>
          <w:szCs w:val="28"/>
        </w:rPr>
        <w:t>  4.开标及评标办法：</w:t>
      </w:r>
      <w:r w:rsidRPr="005D6A6C">
        <w:rPr>
          <w:rFonts w:ascii="宋体" w:eastAsia="宋体" w:hAnsi="宋体" w:cs="宋体" w:hint="eastAsia"/>
          <w:b/>
          <w:bCs/>
          <w:kern w:val="0"/>
          <w:sz w:val="28"/>
          <w:szCs w:val="28"/>
          <w:u w:val="single"/>
        </w:rPr>
        <w:t>本公告评标办法。</w:t>
      </w:r>
    </w:p>
    <w:p w14:paraId="6D8C4CA1" w14:textId="77777777" w:rsidR="005D6A6C" w:rsidRPr="005D6A6C" w:rsidRDefault="005D6A6C" w:rsidP="005D6A6C">
      <w:pPr>
        <w:keepNext/>
        <w:keepLines/>
        <w:spacing w:line="500" w:lineRule="exact"/>
        <w:jc w:val="center"/>
        <w:outlineLvl w:val="0"/>
        <w:rPr>
          <w:rFonts w:ascii="宋体" w:eastAsia="宋体" w:hAnsi="宋体" w:cs="Times New Roman"/>
          <w:b/>
          <w:bCs/>
          <w:kern w:val="44"/>
          <w:sz w:val="28"/>
          <w:szCs w:val="28"/>
        </w:rPr>
      </w:pPr>
      <w:r w:rsidRPr="005D6A6C">
        <w:rPr>
          <w:rFonts w:ascii="宋体" w:eastAsia="宋体" w:hAnsi="宋体" w:cs="Times New Roman"/>
          <w:b/>
          <w:bCs/>
          <w:kern w:val="44"/>
          <w:sz w:val="28"/>
          <w:szCs w:val="28"/>
        </w:rPr>
        <w:t>第三章、授予合同</w:t>
      </w:r>
    </w:p>
    <w:p w14:paraId="3A64A0E5" w14:textId="77777777" w:rsidR="005D6A6C" w:rsidRPr="005D6A6C" w:rsidRDefault="005D6A6C" w:rsidP="005D6A6C">
      <w:pPr>
        <w:keepNext/>
        <w:keepLines/>
        <w:spacing w:line="500" w:lineRule="exact"/>
        <w:ind w:firstLineChars="200" w:firstLine="560"/>
        <w:outlineLvl w:val="1"/>
        <w:rPr>
          <w:rFonts w:ascii="宋体" w:eastAsia="宋体" w:hAnsi="宋体" w:cs="Times New Roman"/>
          <w:b/>
          <w:bCs/>
          <w:sz w:val="28"/>
          <w:szCs w:val="28"/>
        </w:rPr>
      </w:pPr>
      <w:r w:rsidRPr="005D6A6C">
        <w:rPr>
          <w:rFonts w:ascii="宋体" w:eastAsia="宋体" w:hAnsi="宋体" w:cs="Times New Roman" w:hint="eastAsia"/>
          <w:sz w:val="28"/>
          <w:szCs w:val="28"/>
        </w:rPr>
        <w:t>一、中标</w:t>
      </w:r>
    </w:p>
    <w:p w14:paraId="417D33F4"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1.按照本公告评标办法的规定，确定</w:t>
      </w:r>
      <w:r w:rsidRPr="005D6A6C">
        <w:rPr>
          <w:rFonts w:ascii="宋体" w:eastAsia="宋体" w:hAnsi="宋体" w:cs="宋体" w:hint="eastAsia"/>
          <w:kern w:val="0"/>
          <w:sz w:val="28"/>
          <w:szCs w:val="28"/>
          <w:u w:val="single"/>
        </w:rPr>
        <w:t>综合评分得分最高的投标人为中标人。</w:t>
      </w:r>
      <w:r w:rsidRPr="005D6A6C">
        <w:rPr>
          <w:rFonts w:ascii="宋体" w:eastAsia="宋体" w:hAnsi="宋体" w:cs="宋体" w:hint="eastAsia"/>
          <w:kern w:val="0"/>
          <w:sz w:val="28"/>
          <w:szCs w:val="28"/>
        </w:rPr>
        <w:t>中标人应符合国家、省、市有关规定和实质上响应招标文件。</w:t>
      </w:r>
    </w:p>
    <w:p w14:paraId="7B3EEB68"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2.招标人确定中标人后，在招标人校园网上发布中标公告，中标人根据中标公告与招标人联系并签订合同。</w:t>
      </w:r>
    </w:p>
    <w:p w14:paraId="37D9F7D5"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3.中标人收到中标通知书后，应在3</w:t>
      </w:r>
      <w:proofErr w:type="gramStart"/>
      <w:r w:rsidRPr="005D6A6C">
        <w:rPr>
          <w:rFonts w:ascii="宋体" w:eastAsia="宋体" w:hAnsi="宋体" w:cs="宋体" w:hint="eastAsia"/>
          <w:kern w:val="0"/>
          <w:sz w:val="28"/>
          <w:szCs w:val="28"/>
        </w:rPr>
        <w:t>日内与</w:t>
      </w:r>
      <w:proofErr w:type="gramEnd"/>
      <w:r w:rsidRPr="005D6A6C">
        <w:rPr>
          <w:rFonts w:ascii="宋体" w:eastAsia="宋体" w:hAnsi="宋体" w:cs="宋体" w:hint="eastAsia"/>
          <w:kern w:val="0"/>
          <w:sz w:val="28"/>
          <w:szCs w:val="28"/>
        </w:rPr>
        <w:t>招标人签订合同。</w:t>
      </w:r>
    </w:p>
    <w:p w14:paraId="40057461" w14:textId="77777777" w:rsidR="005D6A6C" w:rsidRPr="005D6A6C" w:rsidRDefault="005D6A6C" w:rsidP="005D6A6C">
      <w:pPr>
        <w:keepNext/>
        <w:keepLines/>
        <w:spacing w:line="500" w:lineRule="exact"/>
        <w:ind w:firstLineChars="200" w:firstLine="560"/>
        <w:outlineLvl w:val="1"/>
        <w:rPr>
          <w:rFonts w:ascii="宋体" w:eastAsia="宋体" w:hAnsi="宋体" w:cs="Times New Roman"/>
          <w:b/>
          <w:bCs/>
          <w:sz w:val="28"/>
          <w:szCs w:val="28"/>
        </w:rPr>
      </w:pPr>
      <w:r w:rsidRPr="005D6A6C">
        <w:rPr>
          <w:rFonts w:ascii="宋体" w:eastAsia="宋体" w:hAnsi="宋体" w:cs="Times New Roman" w:hint="eastAsia"/>
          <w:sz w:val="28"/>
          <w:szCs w:val="28"/>
        </w:rPr>
        <w:lastRenderedPageBreak/>
        <w:t>二、合同签订</w:t>
      </w:r>
    </w:p>
    <w:p w14:paraId="2C4E8A73"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1.招标人与中标人将根据《中华人民共和国民法典》的规定，按招标文件和投标文件要求签订合同。</w:t>
      </w:r>
    </w:p>
    <w:p w14:paraId="5C22361E"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2.中标人应按照合同约定履行义务，完成中标项目的规定工作，不得将中标项目转让（转包）给他人。</w:t>
      </w:r>
    </w:p>
    <w:p w14:paraId="2782FCA9" w14:textId="77777777" w:rsidR="005D6A6C" w:rsidRPr="005D6A6C" w:rsidRDefault="005D6A6C" w:rsidP="005D6A6C">
      <w:pPr>
        <w:keepNext/>
        <w:keepLines/>
        <w:spacing w:line="500" w:lineRule="exact"/>
        <w:jc w:val="center"/>
        <w:outlineLvl w:val="0"/>
        <w:rPr>
          <w:rFonts w:ascii="宋体" w:eastAsia="宋体" w:hAnsi="宋体" w:cs="Times New Roman"/>
          <w:b/>
          <w:bCs/>
          <w:kern w:val="44"/>
          <w:sz w:val="28"/>
          <w:szCs w:val="28"/>
        </w:rPr>
      </w:pPr>
      <w:r w:rsidRPr="005D6A6C">
        <w:rPr>
          <w:rFonts w:ascii="宋体" w:eastAsia="宋体" w:hAnsi="宋体" w:cs="Times New Roman"/>
          <w:b/>
          <w:bCs/>
          <w:kern w:val="44"/>
          <w:sz w:val="28"/>
          <w:szCs w:val="28"/>
        </w:rPr>
        <w:t>第四章  评标办法</w:t>
      </w:r>
    </w:p>
    <w:p w14:paraId="6723981D" w14:textId="77777777" w:rsidR="005D6A6C" w:rsidRPr="005D6A6C" w:rsidRDefault="005D6A6C" w:rsidP="005D6A6C">
      <w:pPr>
        <w:keepNext/>
        <w:keepLines/>
        <w:spacing w:line="500" w:lineRule="exact"/>
        <w:ind w:firstLineChars="200" w:firstLine="560"/>
        <w:outlineLvl w:val="1"/>
        <w:rPr>
          <w:rFonts w:ascii="宋体" w:eastAsia="宋体" w:hAnsi="宋体" w:cs="Times New Roman"/>
          <w:b/>
          <w:bCs/>
          <w:sz w:val="28"/>
          <w:szCs w:val="28"/>
        </w:rPr>
      </w:pPr>
      <w:r w:rsidRPr="005D6A6C">
        <w:rPr>
          <w:rFonts w:ascii="宋体" w:eastAsia="宋体" w:hAnsi="宋体" w:cs="黑体" w:hint="eastAsia"/>
          <w:sz w:val="28"/>
          <w:szCs w:val="28"/>
        </w:rPr>
        <w:t>一、开标会议程序</w:t>
      </w:r>
    </w:p>
    <w:p w14:paraId="5B8F7DA1" w14:textId="77777777" w:rsidR="005D6A6C" w:rsidRPr="005D6A6C" w:rsidRDefault="005D6A6C" w:rsidP="005D6A6C">
      <w:pPr>
        <w:widowControl/>
        <w:spacing w:line="500" w:lineRule="exact"/>
        <w:ind w:left="120" w:firstLine="420"/>
        <w:jc w:val="left"/>
        <w:rPr>
          <w:rFonts w:ascii="宋体" w:eastAsia="宋体" w:hAnsi="宋体" w:cs="宋体"/>
          <w:kern w:val="0"/>
          <w:sz w:val="28"/>
          <w:szCs w:val="28"/>
        </w:rPr>
      </w:pPr>
      <w:r w:rsidRPr="005D6A6C">
        <w:rPr>
          <w:rFonts w:ascii="宋体" w:eastAsia="宋体" w:hAnsi="宋体" w:cs="宋体" w:hint="eastAsia"/>
          <w:kern w:val="0"/>
          <w:sz w:val="28"/>
          <w:szCs w:val="28"/>
        </w:rPr>
        <w:t>1、投标人按规定的投标截止时间前送达标书。</w:t>
      </w:r>
    </w:p>
    <w:p w14:paraId="2AD37550" w14:textId="77777777" w:rsidR="005D6A6C" w:rsidRPr="005D6A6C" w:rsidRDefault="005D6A6C" w:rsidP="005D6A6C">
      <w:pPr>
        <w:widowControl/>
        <w:spacing w:line="500" w:lineRule="exact"/>
        <w:ind w:left="120" w:firstLine="420"/>
        <w:jc w:val="left"/>
        <w:rPr>
          <w:rFonts w:ascii="宋体" w:eastAsia="宋体" w:hAnsi="宋体" w:cs="宋体"/>
          <w:kern w:val="0"/>
          <w:sz w:val="28"/>
          <w:szCs w:val="28"/>
        </w:rPr>
      </w:pPr>
      <w:r w:rsidRPr="005D6A6C">
        <w:rPr>
          <w:rFonts w:ascii="宋体" w:eastAsia="宋体" w:hAnsi="宋体" w:cs="宋体" w:hint="eastAsia"/>
          <w:kern w:val="0"/>
          <w:sz w:val="28"/>
          <w:szCs w:val="28"/>
        </w:rPr>
        <w:t>2、投标人签字核对身份。</w:t>
      </w:r>
    </w:p>
    <w:p w14:paraId="0D484027" w14:textId="77777777" w:rsidR="005D6A6C" w:rsidRPr="005D6A6C" w:rsidRDefault="005D6A6C" w:rsidP="005D6A6C">
      <w:pPr>
        <w:widowControl/>
        <w:spacing w:line="500" w:lineRule="exact"/>
        <w:ind w:left="120" w:firstLine="420"/>
        <w:jc w:val="left"/>
        <w:rPr>
          <w:rFonts w:ascii="宋体" w:eastAsia="宋体" w:hAnsi="宋体" w:cs="宋体"/>
          <w:kern w:val="0"/>
          <w:sz w:val="28"/>
          <w:szCs w:val="28"/>
        </w:rPr>
      </w:pPr>
      <w:r w:rsidRPr="005D6A6C">
        <w:rPr>
          <w:rFonts w:ascii="宋体" w:eastAsia="宋体" w:hAnsi="宋体" w:cs="宋体" w:hint="eastAsia"/>
          <w:kern w:val="0"/>
          <w:sz w:val="28"/>
          <w:szCs w:val="28"/>
        </w:rPr>
        <w:t>3、开启所有投标人的投标文件</w:t>
      </w:r>
    </w:p>
    <w:p w14:paraId="27D1D397" w14:textId="77777777" w:rsidR="005D6A6C" w:rsidRPr="005D6A6C" w:rsidRDefault="005D6A6C" w:rsidP="005D6A6C">
      <w:pPr>
        <w:widowControl/>
        <w:spacing w:line="500" w:lineRule="exact"/>
        <w:ind w:left="120" w:firstLine="420"/>
        <w:jc w:val="left"/>
        <w:rPr>
          <w:rFonts w:ascii="宋体" w:eastAsia="宋体" w:hAnsi="宋体" w:cs="宋体"/>
          <w:kern w:val="0"/>
          <w:sz w:val="28"/>
          <w:szCs w:val="28"/>
        </w:rPr>
      </w:pPr>
      <w:r w:rsidRPr="005D6A6C">
        <w:rPr>
          <w:rFonts w:ascii="宋体" w:eastAsia="宋体" w:hAnsi="宋体" w:cs="宋体" w:hint="eastAsia"/>
          <w:kern w:val="0"/>
          <w:sz w:val="28"/>
          <w:szCs w:val="28"/>
        </w:rPr>
        <w:t>4、报价汇总及排序</w:t>
      </w:r>
    </w:p>
    <w:p w14:paraId="37AEFCE8" w14:textId="77777777" w:rsidR="005D6A6C" w:rsidRPr="005D6A6C" w:rsidRDefault="005D6A6C" w:rsidP="005D6A6C">
      <w:pPr>
        <w:widowControl/>
        <w:spacing w:line="500" w:lineRule="exact"/>
        <w:ind w:left="120" w:firstLine="420"/>
        <w:jc w:val="left"/>
        <w:rPr>
          <w:rFonts w:ascii="宋体" w:eastAsia="宋体" w:hAnsi="宋体" w:cs="宋体"/>
          <w:kern w:val="0"/>
          <w:sz w:val="28"/>
          <w:szCs w:val="28"/>
        </w:rPr>
      </w:pPr>
      <w:r w:rsidRPr="005D6A6C">
        <w:rPr>
          <w:rFonts w:ascii="宋体" w:eastAsia="宋体" w:hAnsi="宋体" w:cs="宋体" w:hint="eastAsia"/>
          <w:kern w:val="0"/>
          <w:sz w:val="28"/>
          <w:szCs w:val="28"/>
        </w:rPr>
        <w:t>5、宣布开标结果。</w:t>
      </w:r>
    </w:p>
    <w:p w14:paraId="4F291AD6" w14:textId="77777777" w:rsidR="005D6A6C" w:rsidRPr="005D6A6C" w:rsidRDefault="005D6A6C" w:rsidP="005D6A6C">
      <w:pPr>
        <w:keepNext/>
        <w:keepLines/>
        <w:spacing w:line="500" w:lineRule="exact"/>
        <w:ind w:firstLineChars="200" w:firstLine="560"/>
        <w:outlineLvl w:val="1"/>
        <w:rPr>
          <w:rFonts w:ascii="宋体" w:eastAsia="宋体" w:hAnsi="宋体" w:cs="Times New Roman"/>
          <w:b/>
          <w:bCs/>
          <w:sz w:val="28"/>
          <w:szCs w:val="28"/>
        </w:rPr>
      </w:pPr>
      <w:r w:rsidRPr="005D6A6C">
        <w:rPr>
          <w:rFonts w:ascii="宋体" w:eastAsia="宋体" w:hAnsi="宋体" w:cs="黑体" w:hint="eastAsia"/>
          <w:sz w:val="28"/>
          <w:szCs w:val="28"/>
        </w:rPr>
        <w:t>二、定标原则</w:t>
      </w:r>
    </w:p>
    <w:p w14:paraId="76F75350"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1.评标由学校招标工作小组负责。</w:t>
      </w:r>
    </w:p>
    <w:p w14:paraId="09442086"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2.招标工作小组设负责人一名，按学校自行采购管理规定办法产生，招标工作小组负责人与小组的其他成员有同等的表决权。</w:t>
      </w:r>
    </w:p>
    <w:p w14:paraId="15A05CEB"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3.评标委员会应遵循公正、合理、科学的原则，按招标文件确定的方法对投标书进行评价，确定中标候选人。</w:t>
      </w:r>
    </w:p>
    <w:p w14:paraId="44196B9A"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4.开标及评标办法：</w:t>
      </w:r>
      <w:r w:rsidRPr="005D6A6C">
        <w:rPr>
          <w:rFonts w:ascii="宋体" w:eastAsia="宋体" w:hAnsi="宋体" w:cs="宋体" w:hint="eastAsia"/>
          <w:kern w:val="0"/>
          <w:sz w:val="28"/>
          <w:szCs w:val="28"/>
          <w:u w:val="single"/>
        </w:rPr>
        <w:t>综合评分办法。</w:t>
      </w:r>
    </w:p>
    <w:p w14:paraId="1E41D0AF" w14:textId="77777777" w:rsidR="005D6A6C" w:rsidRPr="005D6A6C" w:rsidRDefault="005D6A6C" w:rsidP="005D6A6C">
      <w:pPr>
        <w:widowControl/>
        <w:spacing w:line="500" w:lineRule="exact"/>
        <w:ind w:firstLine="555"/>
        <w:jc w:val="left"/>
        <w:rPr>
          <w:rFonts w:ascii="宋体" w:eastAsia="宋体" w:hAnsi="宋体" w:cs="宋体"/>
          <w:kern w:val="0"/>
          <w:sz w:val="28"/>
          <w:szCs w:val="28"/>
        </w:rPr>
      </w:pPr>
      <w:r w:rsidRPr="005D6A6C">
        <w:rPr>
          <w:rFonts w:ascii="宋体" w:eastAsia="宋体" w:hAnsi="宋体" w:cs="宋体" w:hint="eastAsia"/>
          <w:kern w:val="0"/>
          <w:sz w:val="28"/>
          <w:szCs w:val="28"/>
        </w:rPr>
        <w:t>5.确定综合评分最高者为中标人。</w:t>
      </w:r>
    </w:p>
    <w:p w14:paraId="44B30E46" w14:textId="27D00E5D" w:rsidR="000F64F3" w:rsidRDefault="005D6A6C" w:rsidP="002C2431">
      <w:pPr>
        <w:widowControl/>
        <w:spacing w:line="500" w:lineRule="exact"/>
        <w:ind w:firstLine="555"/>
        <w:jc w:val="left"/>
        <w:rPr>
          <w:rFonts w:ascii="微软雅黑" w:eastAsia="微软雅黑" w:hAnsi="微软雅黑" w:cs="微软雅黑"/>
          <w:color w:val="000000"/>
          <w:szCs w:val="21"/>
        </w:rPr>
      </w:pPr>
      <w:r w:rsidRPr="005D6A6C">
        <w:rPr>
          <w:rFonts w:ascii="宋体" w:eastAsia="宋体" w:hAnsi="宋体" w:cs="宋体" w:hint="eastAsia"/>
          <w:kern w:val="0"/>
          <w:sz w:val="28"/>
          <w:szCs w:val="28"/>
        </w:rPr>
        <w:t>6.如发现有提供虚假资料和证件的投标人，招标人有权取消该单位的预中标资格。</w:t>
      </w:r>
    </w:p>
    <w:p w14:paraId="24376A20" w14:textId="77777777" w:rsidR="000F64F3" w:rsidRDefault="005D6A6C">
      <w:pPr>
        <w:widowControl/>
        <w:shd w:val="clear" w:color="auto" w:fill="FFFFFF"/>
        <w:ind w:firstLine="562"/>
        <w:jc w:val="left"/>
        <w:outlineLvl w:val="1"/>
        <w:rPr>
          <w:rFonts w:ascii="微软雅黑" w:eastAsia="微软雅黑" w:hAnsi="微软雅黑" w:cs="微软雅黑"/>
          <w:color w:val="000000"/>
          <w:szCs w:val="21"/>
        </w:rPr>
      </w:pPr>
      <w:r>
        <w:rPr>
          <w:rStyle w:val="a6"/>
          <w:rFonts w:ascii="宋体" w:eastAsia="宋体" w:hAnsi="宋体" w:cs="宋体" w:hint="eastAsia"/>
          <w:color w:val="000000"/>
          <w:kern w:val="0"/>
          <w:sz w:val="28"/>
          <w:szCs w:val="28"/>
          <w:shd w:val="clear" w:color="auto" w:fill="FFFFFF"/>
          <w:lang w:bidi="ar"/>
        </w:rPr>
        <w:t>三、评标信息</w:t>
      </w:r>
    </w:p>
    <w:p w14:paraId="7CEF072B" w14:textId="77777777" w:rsidR="000F64F3" w:rsidRDefault="005D6A6C">
      <w:pPr>
        <w:widowControl/>
        <w:shd w:val="clear" w:color="auto" w:fill="FFFFFF"/>
        <w:jc w:val="left"/>
        <w:rPr>
          <w:rFonts w:ascii="微软雅黑" w:eastAsia="微软雅黑" w:hAnsi="微软雅黑" w:cs="微软雅黑"/>
          <w:color w:val="000000"/>
          <w:szCs w:val="21"/>
        </w:rPr>
      </w:pPr>
      <w:bookmarkStart w:id="1" w:name="OLE_LINK4"/>
      <w:bookmarkStart w:id="2" w:name="OLE_LINK2"/>
      <w:bookmarkStart w:id="3" w:name="OLE_LINK3"/>
      <w:bookmarkEnd w:id="1"/>
      <w:bookmarkEnd w:id="2"/>
      <w:bookmarkEnd w:id="3"/>
      <w:r>
        <w:rPr>
          <w:rFonts w:ascii="宋体" w:eastAsia="宋体" w:hAnsi="宋体" w:cs="宋体" w:hint="eastAsia"/>
          <w:color w:val="000000"/>
          <w:kern w:val="0"/>
          <w:szCs w:val="21"/>
          <w:shd w:val="clear" w:color="auto" w:fill="FFFFFF"/>
          <w:lang w:bidi="ar"/>
        </w:rPr>
        <w:t> </w:t>
      </w:r>
    </w:p>
    <w:p w14:paraId="78F2E9A3"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评标方法：综合评分法</w:t>
      </w:r>
    </w:p>
    <w:p w14:paraId="19FA1D82"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评标方法说明：</w:t>
      </w:r>
    </w:p>
    <w:p w14:paraId="2B4AD17B"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综合评分法中的价格</w:t>
      </w:r>
      <w:proofErr w:type="gramStart"/>
      <w:r>
        <w:rPr>
          <w:rFonts w:ascii="宋体" w:eastAsia="宋体" w:hAnsi="宋体" w:cs="宋体" w:hint="eastAsia"/>
          <w:color w:val="000000"/>
          <w:kern w:val="0"/>
          <w:sz w:val="22"/>
          <w:szCs w:val="22"/>
          <w:shd w:val="clear" w:color="auto" w:fill="FFFFFF"/>
          <w:lang w:bidi="ar"/>
        </w:rPr>
        <w:t>分统一</w:t>
      </w:r>
      <w:proofErr w:type="gramEnd"/>
      <w:r>
        <w:rPr>
          <w:rFonts w:ascii="宋体" w:eastAsia="宋体" w:hAnsi="宋体" w:cs="宋体" w:hint="eastAsia"/>
          <w:color w:val="000000"/>
          <w:kern w:val="0"/>
          <w:sz w:val="22"/>
          <w:szCs w:val="22"/>
          <w:shd w:val="clear" w:color="auto" w:fill="FFFFFF"/>
          <w:lang w:bidi="ar"/>
        </w:rPr>
        <w:t>采用低价优先法计算,即满足采购文件要求且投标价格最低的投标报价为评标基准价,其价格分为满分。其他投标人的价格</w:t>
      </w:r>
      <w:proofErr w:type="gramStart"/>
      <w:r>
        <w:rPr>
          <w:rFonts w:ascii="宋体" w:eastAsia="宋体" w:hAnsi="宋体" w:cs="宋体" w:hint="eastAsia"/>
          <w:color w:val="000000"/>
          <w:kern w:val="0"/>
          <w:sz w:val="22"/>
          <w:szCs w:val="22"/>
          <w:shd w:val="clear" w:color="auto" w:fill="FFFFFF"/>
          <w:lang w:bidi="ar"/>
        </w:rPr>
        <w:t>分统一</w:t>
      </w:r>
      <w:proofErr w:type="gramEnd"/>
      <w:r>
        <w:rPr>
          <w:rFonts w:ascii="宋体" w:eastAsia="宋体" w:hAnsi="宋体" w:cs="宋体" w:hint="eastAsia"/>
          <w:color w:val="000000"/>
          <w:kern w:val="0"/>
          <w:sz w:val="22"/>
          <w:szCs w:val="22"/>
          <w:shd w:val="clear" w:color="auto" w:fill="FFFFFF"/>
          <w:lang w:bidi="ar"/>
        </w:rPr>
        <w:t>按照下列公式计算：投标报价得分=(评标基准价/投标报价)×权重</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4"/>
        <w:gridCol w:w="1159"/>
        <w:gridCol w:w="709"/>
        <w:gridCol w:w="1135"/>
        <w:gridCol w:w="4700"/>
      </w:tblGrid>
      <w:tr w:rsidR="000F64F3" w14:paraId="560F37F1" w14:textId="77777777">
        <w:trPr>
          <w:trHeight w:val="336"/>
          <w:jc w:val="center"/>
        </w:trPr>
        <w:tc>
          <w:tcPr>
            <w:tcW w:w="3767" w:type="dxa"/>
            <w:gridSpan w:val="4"/>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0531992" w14:textId="77777777" w:rsidR="000F64F3" w:rsidRDefault="005D6A6C">
            <w:pPr>
              <w:widowControl/>
              <w:spacing w:line="360" w:lineRule="atLeast"/>
              <w:jc w:val="center"/>
            </w:pPr>
            <w:r>
              <w:rPr>
                <w:rFonts w:ascii="宋体" w:eastAsia="宋体" w:hAnsi="宋体" w:cs="宋体" w:hint="eastAsia"/>
                <w:kern w:val="0"/>
                <w:sz w:val="22"/>
                <w:szCs w:val="22"/>
                <w:lang w:bidi="ar"/>
              </w:rPr>
              <w:lastRenderedPageBreak/>
              <w:t>评分项</w:t>
            </w:r>
          </w:p>
        </w:tc>
        <w:tc>
          <w:tcPr>
            <w:tcW w:w="470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3F08F797" w14:textId="77777777" w:rsidR="000F64F3" w:rsidRDefault="005D6A6C">
            <w:pPr>
              <w:widowControl/>
              <w:spacing w:line="360" w:lineRule="atLeast"/>
              <w:jc w:val="center"/>
            </w:pPr>
            <w:r>
              <w:rPr>
                <w:rFonts w:ascii="宋体" w:eastAsia="宋体" w:hAnsi="宋体" w:cs="宋体" w:hint="eastAsia"/>
                <w:kern w:val="0"/>
                <w:sz w:val="22"/>
                <w:szCs w:val="22"/>
                <w:lang w:bidi="ar"/>
              </w:rPr>
              <w:t>权重</w:t>
            </w:r>
          </w:p>
        </w:tc>
      </w:tr>
      <w:tr w:rsidR="000F64F3" w14:paraId="6313BE28" w14:textId="77777777">
        <w:trPr>
          <w:trHeight w:val="413"/>
          <w:jc w:val="center"/>
        </w:trPr>
        <w:tc>
          <w:tcPr>
            <w:tcW w:w="3767" w:type="dxa"/>
            <w:gridSpan w:val="4"/>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0E1FB75" w14:textId="77777777" w:rsidR="000F64F3" w:rsidRDefault="005D6A6C">
            <w:pPr>
              <w:widowControl/>
              <w:spacing w:line="360" w:lineRule="atLeast"/>
              <w:jc w:val="center"/>
            </w:pPr>
            <w:r>
              <w:rPr>
                <w:rFonts w:ascii="宋体" w:eastAsia="宋体" w:hAnsi="宋体" w:cs="宋体" w:hint="eastAsia"/>
                <w:kern w:val="0"/>
                <w:sz w:val="22"/>
                <w:szCs w:val="22"/>
                <w:lang w:bidi="ar"/>
              </w:rPr>
              <w:t>价格</w:t>
            </w:r>
          </w:p>
        </w:tc>
        <w:tc>
          <w:tcPr>
            <w:tcW w:w="4700" w:type="dxa"/>
            <w:tcBorders>
              <w:top w:val="nil"/>
              <w:left w:val="nil"/>
              <w:bottom w:val="single" w:sz="8" w:space="0" w:color="auto"/>
              <w:right w:val="single" w:sz="8" w:space="0" w:color="auto"/>
            </w:tcBorders>
            <w:shd w:val="clear" w:color="auto" w:fill="auto"/>
            <w:tcMar>
              <w:left w:w="108" w:type="dxa"/>
              <w:right w:w="108" w:type="dxa"/>
            </w:tcMar>
            <w:vAlign w:val="center"/>
          </w:tcPr>
          <w:p w14:paraId="1878885B" w14:textId="77777777" w:rsidR="000F64F3" w:rsidRDefault="005D6A6C">
            <w:pPr>
              <w:widowControl/>
              <w:spacing w:line="360" w:lineRule="atLeast"/>
              <w:jc w:val="center"/>
            </w:pPr>
            <w:r>
              <w:rPr>
                <w:rFonts w:ascii="宋体" w:eastAsia="宋体" w:hAnsi="宋体" w:cs="宋体" w:hint="eastAsia"/>
                <w:kern w:val="0"/>
                <w:sz w:val="22"/>
                <w:szCs w:val="22"/>
                <w:lang w:bidi="ar"/>
              </w:rPr>
              <w:t>30</w:t>
            </w:r>
          </w:p>
        </w:tc>
      </w:tr>
      <w:tr w:rsidR="000F64F3" w14:paraId="18D86B44" w14:textId="77777777">
        <w:trPr>
          <w:trHeight w:val="416"/>
          <w:jc w:val="center"/>
        </w:trPr>
        <w:tc>
          <w:tcPr>
            <w:tcW w:w="3767" w:type="dxa"/>
            <w:gridSpan w:val="4"/>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7730017" w14:textId="77777777" w:rsidR="000F64F3" w:rsidRDefault="005D6A6C">
            <w:pPr>
              <w:widowControl/>
              <w:spacing w:line="360" w:lineRule="atLeast"/>
              <w:jc w:val="center"/>
            </w:pPr>
            <w:r>
              <w:rPr>
                <w:rFonts w:ascii="宋体" w:eastAsia="宋体" w:hAnsi="宋体" w:cs="宋体" w:hint="eastAsia"/>
                <w:kern w:val="0"/>
                <w:sz w:val="22"/>
                <w:szCs w:val="22"/>
                <w:lang w:bidi="ar"/>
              </w:rPr>
              <w:t>技术部分</w:t>
            </w:r>
          </w:p>
        </w:tc>
        <w:tc>
          <w:tcPr>
            <w:tcW w:w="4700" w:type="dxa"/>
            <w:tcBorders>
              <w:top w:val="nil"/>
              <w:left w:val="nil"/>
              <w:bottom w:val="single" w:sz="8" w:space="0" w:color="auto"/>
              <w:right w:val="single" w:sz="8" w:space="0" w:color="auto"/>
            </w:tcBorders>
            <w:shd w:val="clear" w:color="auto" w:fill="auto"/>
            <w:tcMar>
              <w:left w:w="108" w:type="dxa"/>
              <w:right w:w="108" w:type="dxa"/>
            </w:tcMar>
            <w:vAlign w:val="center"/>
          </w:tcPr>
          <w:p w14:paraId="61D739FC" w14:textId="77777777" w:rsidR="000F64F3" w:rsidRDefault="005D6A6C">
            <w:pPr>
              <w:widowControl/>
              <w:spacing w:line="360" w:lineRule="atLeast"/>
              <w:jc w:val="center"/>
            </w:pPr>
            <w:r>
              <w:rPr>
                <w:rFonts w:ascii="宋体" w:eastAsia="宋体" w:hAnsi="宋体" w:cs="宋体" w:hint="eastAsia"/>
                <w:kern w:val="0"/>
                <w:sz w:val="22"/>
                <w:szCs w:val="22"/>
                <w:lang w:bidi="ar"/>
              </w:rPr>
              <w:t>50</w:t>
            </w:r>
          </w:p>
        </w:tc>
      </w:tr>
      <w:tr w:rsidR="000F64F3" w14:paraId="2C3BB732" w14:textId="77777777">
        <w:trPr>
          <w:trHeight w:val="433"/>
          <w:jc w:val="center"/>
        </w:trPr>
        <w:tc>
          <w:tcPr>
            <w:tcW w:w="76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197C6B3" w14:textId="77777777" w:rsidR="000F64F3" w:rsidRDefault="005D6A6C">
            <w:pPr>
              <w:widowControl/>
              <w:spacing w:line="360" w:lineRule="atLeast"/>
              <w:jc w:val="center"/>
            </w:pPr>
            <w:r>
              <w:rPr>
                <w:rFonts w:ascii="宋体" w:eastAsia="宋体" w:hAnsi="宋体" w:cs="宋体" w:hint="eastAsia"/>
                <w:kern w:val="0"/>
                <w:sz w:val="22"/>
                <w:szCs w:val="22"/>
                <w:lang w:bidi="ar"/>
              </w:rPr>
              <w:t>序号</w:t>
            </w:r>
          </w:p>
        </w:tc>
        <w:tc>
          <w:tcPr>
            <w:tcW w:w="1159" w:type="dxa"/>
            <w:tcBorders>
              <w:top w:val="nil"/>
              <w:left w:val="nil"/>
              <w:bottom w:val="single" w:sz="8" w:space="0" w:color="auto"/>
              <w:right w:val="single" w:sz="8" w:space="0" w:color="auto"/>
            </w:tcBorders>
            <w:shd w:val="clear" w:color="auto" w:fill="auto"/>
            <w:tcMar>
              <w:left w:w="108" w:type="dxa"/>
              <w:right w:w="108" w:type="dxa"/>
            </w:tcMar>
            <w:vAlign w:val="center"/>
          </w:tcPr>
          <w:p w14:paraId="76AEA74D" w14:textId="77777777" w:rsidR="000F64F3" w:rsidRDefault="005D6A6C">
            <w:pPr>
              <w:widowControl/>
              <w:spacing w:line="360" w:lineRule="atLeast"/>
              <w:jc w:val="center"/>
            </w:pPr>
            <w:r>
              <w:rPr>
                <w:rFonts w:ascii="宋体" w:eastAsia="宋体" w:hAnsi="宋体" w:cs="宋体" w:hint="eastAsia"/>
                <w:kern w:val="0"/>
                <w:sz w:val="22"/>
                <w:szCs w:val="22"/>
                <w:lang w:bidi="ar"/>
              </w:rPr>
              <w:t>评分因素</w:t>
            </w:r>
          </w:p>
        </w:tc>
        <w:tc>
          <w:tcPr>
            <w:tcW w:w="709" w:type="dxa"/>
            <w:tcBorders>
              <w:top w:val="nil"/>
              <w:left w:val="nil"/>
              <w:bottom w:val="single" w:sz="8" w:space="0" w:color="auto"/>
              <w:right w:val="single" w:sz="8" w:space="0" w:color="auto"/>
            </w:tcBorders>
            <w:shd w:val="clear" w:color="auto" w:fill="auto"/>
            <w:tcMar>
              <w:left w:w="108" w:type="dxa"/>
              <w:right w:w="108" w:type="dxa"/>
            </w:tcMar>
            <w:vAlign w:val="center"/>
          </w:tcPr>
          <w:p w14:paraId="255532DB" w14:textId="77777777" w:rsidR="000F64F3" w:rsidRDefault="005D6A6C">
            <w:pPr>
              <w:widowControl/>
              <w:spacing w:line="360" w:lineRule="atLeast"/>
              <w:jc w:val="center"/>
            </w:pPr>
            <w:r>
              <w:rPr>
                <w:rFonts w:ascii="宋体" w:eastAsia="宋体" w:hAnsi="宋体" w:cs="宋体" w:hint="eastAsia"/>
                <w:kern w:val="0"/>
                <w:sz w:val="22"/>
                <w:szCs w:val="22"/>
                <w:lang w:bidi="ar"/>
              </w:rPr>
              <w:t>权重</w:t>
            </w:r>
          </w:p>
        </w:tc>
        <w:tc>
          <w:tcPr>
            <w:tcW w:w="1135" w:type="dxa"/>
            <w:tcBorders>
              <w:top w:val="nil"/>
              <w:left w:val="nil"/>
              <w:bottom w:val="single" w:sz="8" w:space="0" w:color="auto"/>
              <w:right w:val="single" w:sz="8" w:space="0" w:color="auto"/>
            </w:tcBorders>
            <w:shd w:val="clear" w:color="auto" w:fill="auto"/>
            <w:tcMar>
              <w:left w:w="108" w:type="dxa"/>
              <w:right w:w="108" w:type="dxa"/>
            </w:tcMar>
            <w:vAlign w:val="center"/>
          </w:tcPr>
          <w:p w14:paraId="508CB507" w14:textId="77777777" w:rsidR="000F64F3" w:rsidRDefault="005D6A6C">
            <w:pPr>
              <w:widowControl/>
              <w:spacing w:line="360" w:lineRule="atLeast"/>
              <w:jc w:val="center"/>
            </w:pPr>
            <w:r>
              <w:rPr>
                <w:rFonts w:ascii="宋体" w:eastAsia="宋体" w:hAnsi="宋体" w:cs="宋体" w:hint="eastAsia"/>
                <w:kern w:val="0"/>
                <w:sz w:val="22"/>
                <w:szCs w:val="22"/>
                <w:lang w:bidi="ar"/>
              </w:rPr>
              <w:t>评分方式</w:t>
            </w:r>
          </w:p>
        </w:tc>
        <w:tc>
          <w:tcPr>
            <w:tcW w:w="4700" w:type="dxa"/>
            <w:tcBorders>
              <w:top w:val="nil"/>
              <w:left w:val="nil"/>
              <w:bottom w:val="single" w:sz="8" w:space="0" w:color="auto"/>
              <w:right w:val="single" w:sz="8" w:space="0" w:color="auto"/>
            </w:tcBorders>
            <w:shd w:val="clear" w:color="auto" w:fill="auto"/>
            <w:tcMar>
              <w:left w:w="108" w:type="dxa"/>
              <w:right w:w="108" w:type="dxa"/>
            </w:tcMar>
            <w:vAlign w:val="center"/>
          </w:tcPr>
          <w:p w14:paraId="4109B398" w14:textId="77777777" w:rsidR="000F64F3" w:rsidRDefault="005D6A6C">
            <w:pPr>
              <w:widowControl/>
              <w:spacing w:line="360" w:lineRule="atLeast"/>
              <w:jc w:val="center"/>
            </w:pPr>
            <w:r>
              <w:rPr>
                <w:rFonts w:ascii="宋体" w:eastAsia="宋体" w:hAnsi="宋体" w:cs="宋体" w:hint="eastAsia"/>
                <w:kern w:val="0"/>
                <w:sz w:val="22"/>
                <w:szCs w:val="22"/>
                <w:lang w:bidi="ar"/>
              </w:rPr>
              <w:t>评分准则</w:t>
            </w:r>
          </w:p>
        </w:tc>
      </w:tr>
      <w:tr w:rsidR="000F64F3" w14:paraId="585D40E9" w14:textId="77777777">
        <w:trPr>
          <w:trHeight w:val="20"/>
          <w:jc w:val="center"/>
        </w:trPr>
        <w:tc>
          <w:tcPr>
            <w:tcW w:w="76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9EFBF00" w14:textId="77777777" w:rsidR="000F64F3" w:rsidRDefault="005D6A6C">
            <w:pPr>
              <w:widowControl/>
              <w:spacing w:line="360" w:lineRule="atLeast"/>
              <w:jc w:val="center"/>
            </w:pPr>
            <w:r>
              <w:rPr>
                <w:rFonts w:hint="eastAsia"/>
              </w:rPr>
              <w:t>1</w:t>
            </w:r>
          </w:p>
        </w:tc>
        <w:tc>
          <w:tcPr>
            <w:tcW w:w="1159" w:type="dxa"/>
            <w:tcBorders>
              <w:top w:val="nil"/>
              <w:left w:val="nil"/>
              <w:bottom w:val="single" w:sz="8" w:space="0" w:color="auto"/>
              <w:right w:val="single" w:sz="8" w:space="0" w:color="auto"/>
            </w:tcBorders>
            <w:shd w:val="clear" w:color="auto" w:fill="auto"/>
            <w:tcMar>
              <w:left w:w="108" w:type="dxa"/>
              <w:right w:w="108" w:type="dxa"/>
            </w:tcMar>
            <w:vAlign w:val="center"/>
          </w:tcPr>
          <w:p w14:paraId="4D7F2191" w14:textId="77777777" w:rsidR="000F64F3" w:rsidRDefault="005D6A6C">
            <w:pPr>
              <w:widowControl/>
              <w:spacing w:line="360" w:lineRule="atLeast"/>
              <w:jc w:val="center"/>
              <w:rPr>
                <w:sz w:val="22"/>
                <w:szCs w:val="22"/>
              </w:rPr>
            </w:pPr>
            <w:r>
              <w:rPr>
                <w:rFonts w:hint="eastAsia"/>
                <w:bCs/>
                <w:color w:val="000000"/>
                <w:szCs w:val="21"/>
              </w:rPr>
              <w:t>技术保障措施</w:t>
            </w:r>
          </w:p>
        </w:tc>
        <w:tc>
          <w:tcPr>
            <w:tcW w:w="709" w:type="dxa"/>
            <w:tcBorders>
              <w:top w:val="nil"/>
              <w:left w:val="nil"/>
              <w:bottom w:val="single" w:sz="8" w:space="0" w:color="auto"/>
              <w:right w:val="single" w:sz="8" w:space="0" w:color="auto"/>
            </w:tcBorders>
            <w:shd w:val="clear" w:color="auto" w:fill="auto"/>
            <w:tcMar>
              <w:left w:w="108" w:type="dxa"/>
              <w:right w:w="108" w:type="dxa"/>
            </w:tcMar>
            <w:vAlign w:val="center"/>
          </w:tcPr>
          <w:p w14:paraId="213784DB" w14:textId="77777777" w:rsidR="000F64F3" w:rsidRDefault="005D6A6C">
            <w:pPr>
              <w:widowControl/>
              <w:spacing w:line="360" w:lineRule="atLeast"/>
              <w:jc w:val="center"/>
              <w:rPr>
                <w:sz w:val="22"/>
                <w:szCs w:val="22"/>
              </w:rPr>
            </w:pPr>
            <w:r>
              <w:rPr>
                <w:rFonts w:hint="eastAsia"/>
                <w:sz w:val="22"/>
                <w:szCs w:val="22"/>
              </w:rPr>
              <w:t>9</w:t>
            </w:r>
          </w:p>
        </w:tc>
        <w:tc>
          <w:tcPr>
            <w:tcW w:w="1135" w:type="dxa"/>
            <w:tcBorders>
              <w:top w:val="nil"/>
              <w:left w:val="nil"/>
              <w:bottom w:val="single" w:sz="8" w:space="0" w:color="auto"/>
              <w:right w:val="single" w:sz="8" w:space="0" w:color="auto"/>
            </w:tcBorders>
            <w:shd w:val="clear" w:color="auto" w:fill="auto"/>
            <w:tcMar>
              <w:left w:w="108" w:type="dxa"/>
              <w:right w:w="108" w:type="dxa"/>
            </w:tcMar>
            <w:vAlign w:val="center"/>
          </w:tcPr>
          <w:p w14:paraId="69F07C7B" w14:textId="77777777" w:rsidR="000F64F3" w:rsidRDefault="005D6A6C">
            <w:pPr>
              <w:widowControl/>
              <w:spacing w:line="360" w:lineRule="atLeast"/>
              <w:jc w:val="center"/>
              <w:rPr>
                <w:sz w:val="22"/>
                <w:szCs w:val="22"/>
              </w:rPr>
            </w:pPr>
            <w:r>
              <w:rPr>
                <w:rFonts w:ascii="宋体" w:eastAsia="宋体" w:hAnsi="宋体" w:cs="宋体" w:hint="eastAsia"/>
                <w:kern w:val="0"/>
                <w:sz w:val="22"/>
                <w:szCs w:val="22"/>
                <w:lang w:bidi="ar"/>
              </w:rPr>
              <w:t>专家打分</w:t>
            </w:r>
          </w:p>
        </w:tc>
        <w:tc>
          <w:tcPr>
            <w:tcW w:w="4700" w:type="dxa"/>
            <w:tcBorders>
              <w:top w:val="nil"/>
              <w:left w:val="nil"/>
              <w:bottom w:val="single" w:sz="8" w:space="0" w:color="auto"/>
              <w:right w:val="single" w:sz="8" w:space="0" w:color="auto"/>
            </w:tcBorders>
            <w:shd w:val="clear" w:color="auto" w:fill="auto"/>
            <w:tcMar>
              <w:left w:w="108" w:type="dxa"/>
              <w:right w:w="108" w:type="dxa"/>
            </w:tcMar>
            <w:vAlign w:val="center"/>
          </w:tcPr>
          <w:p w14:paraId="49E459FE" w14:textId="77777777" w:rsidR="000F64F3" w:rsidRDefault="005D6A6C">
            <w:pPr>
              <w:widowControl/>
              <w:spacing w:line="360" w:lineRule="atLeast"/>
              <w:jc w:val="left"/>
              <w:rPr>
                <w:sz w:val="22"/>
                <w:szCs w:val="22"/>
              </w:rPr>
            </w:pPr>
            <w:r>
              <w:rPr>
                <w:color w:val="000000"/>
              </w:rPr>
              <w:t>在投标文件中详细说明保障措施和施工安全保障措施</w:t>
            </w:r>
            <w:r>
              <w:rPr>
                <w:color w:val="000000"/>
              </w:rPr>
              <w:t>:</w:t>
            </w:r>
            <w:r>
              <w:rPr>
                <w:color w:val="000000"/>
              </w:rPr>
              <w:t>（</w:t>
            </w:r>
            <w:r>
              <w:rPr>
                <w:color w:val="000000"/>
              </w:rPr>
              <w:t>1</w:t>
            </w:r>
            <w:r>
              <w:rPr>
                <w:color w:val="000000"/>
              </w:rPr>
              <w:t>）供货方案：需制定详细供货体</w:t>
            </w:r>
            <w:r>
              <w:rPr>
                <w:color w:val="000000"/>
              </w:rPr>
              <w:t xml:space="preserve"> </w:t>
            </w:r>
            <w:r>
              <w:rPr>
                <w:color w:val="000000"/>
              </w:rPr>
              <w:t>系措施、</w:t>
            </w:r>
            <w:r>
              <w:rPr>
                <w:color w:val="000000"/>
              </w:rPr>
              <w:t xml:space="preserve"> </w:t>
            </w:r>
            <w:r>
              <w:rPr>
                <w:color w:val="000000"/>
              </w:rPr>
              <w:t>安排合理，确保按时供货；（</w:t>
            </w:r>
            <w:r>
              <w:rPr>
                <w:color w:val="000000"/>
              </w:rPr>
              <w:t>2</w:t>
            </w:r>
            <w:r>
              <w:rPr>
                <w:color w:val="000000"/>
              </w:rPr>
              <w:t>）</w:t>
            </w:r>
            <w:proofErr w:type="gramStart"/>
            <w:r>
              <w:rPr>
                <w:color w:val="000000"/>
              </w:rPr>
              <w:t>需拥有</w:t>
            </w:r>
            <w:proofErr w:type="gramEnd"/>
            <w:r>
              <w:rPr>
                <w:color w:val="000000"/>
              </w:rPr>
              <w:t>健全的售后服务体系，安装调试技术指导</w:t>
            </w:r>
            <w:r>
              <w:rPr>
                <w:color w:val="000000"/>
              </w:rPr>
              <w:t xml:space="preserve"> </w:t>
            </w:r>
            <w:r>
              <w:rPr>
                <w:color w:val="000000"/>
              </w:rPr>
              <w:t>方案完善科学，异常情况响应速度快，服务质量优；（</w:t>
            </w:r>
            <w:r>
              <w:rPr>
                <w:color w:val="000000"/>
              </w:rPr>
              <w:t>3</w:t>
            </w:r>
            <w:r>
              <w:rPr>
                <w:color w:val="000000"/>
              </w:rPr>
              <w:t>）质量控制措施和质量检测设施满足招标设备技术标准要求，科学合理。</w:t>
            </w:r>
            <w:r>
              <w:rPr>
                <w:rFonts w:hint="eastAsia"/>
                <w:color w:val="000000"/>
              </w:rPr>
              <w:t xml:space="preserve"> </w:t>
            </w:r>
            <w:r>
              <w:rPr>
                <w:rFonts w:hint="eastAsia"/>
                <w:color w:val="000000"/>
              </w:rPr>
              <w:t>全部满足得</w:t>
            </w:r>
            <w:r>
              <w:rPr>
                <w:rFonts w:hint="eastAsia"/>
                <w:color w:val="000000"/>
              </w:rPr>
              <w:t>9</w:t>
            </w:r>
            <w:r>
              <w:rPr>
                <w:rFonts w:hint="eastAsia"/>
                <w:color w:val="000000"/>
              </w:rPr>
              <w:t>分，满足</w:t>
            </w:r>
            <w:r>
              <w:rPr>
                <w:rFonts w:hint="eastAsia"/>
                <w:color w:val="000000"/>
              </w:rPr>
              <w:t>2</w:t>
            </w:r>
            <w:r>
              <w:rPr>
                <w:rFonts w:hint="eastAsia"/>
                <w:color w:val="000000"/>
              </w:rPr>
              <w:t>项得</w:t>
            </w:r>
            <w:r>
              <w:rPr>
                <w:rFonts w:hint="eastAsia"/>
                <w:color w:val="000000"/>
              </w:rPr>
              <w:t>6</w:t>
            </w:r>
            <w:r>
              <w:rPr>
                <w:rFonts w:hint="eastAsia"/>
                <w:color w:val="000000"/>
              </w:rPr>
              <w:t>分，满足</w:t>
            </w:r>
            <w:r>
              <w:rPr>
                <w:rFonts w:hint="eastAsia"/>
                <w:color w:val="000000"/>
              </w:rPr>
              <w:t>1</w:t>
            </w:r>
            <w:r>
              <w:rPr>
                <w:rFonts w:hint="eastAsia"/>
                <w:color w:val="000000"/>
              </w:rPr>
              <w:t>项得</w:t>
            </w:r>
            <w:r>
              <w:rPr>
                <w:rFonts w:hint="eastAsia"/>
                <w:color w:val="000000"/>
              </w:rPr>
              <w:t>3</w:t>
            </w:r>
            <w:r>
              <w:rPr>
                <w:rFonts w:hint="eastAsia"/>
                <w:color w:val="000000"/>
              </w:rPr>
              <w:t>分，其他情况不得分。</w:t>
            </w:r>
          </w:p>
        </w:tc>
      </w:tr>
      <w:tr w:rsidR="000F64F3" w14:paraId="0038C5CA" w14:textId="77777777">
        <w:trPr>
          <w:trHeight w:val="20"/>
          <w:jc w:val="center"/>
        </w:trPr>
        <w:tc>
          <w:tcPr>
            <w:tcW w:w="76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C900A1B" w14:textId="77777777" w:rsidR="000F64F3" w:rsidRDefault="005D6A6C">
            <w:pPr>
              <w:widowControl/>
              <w:spacing w:line="360" w:lineRule="atLeast"/>
              <w:jc w:val="center"/>
            </w:pPr>
            <w:r>
              <w:rPr>
                <w:rFonts w:hint="eastAsia"/>
              </w:rPr>
              <w:t>2</w:t>
            </w:r>
          </w:p>
        </w:tc>
        <w:tc>
          <w:tcPr>
            <w:tcW w:w="1159" w:type="dxa"/>
            <w:tcBorders>
              <w:top w:val="nil"/>
              <w:left w:val="nil"/>
              <w:bottom w:val="single" w:sz="8" w:space="0" w:color="auto"/>
              <w:right w:val="single" w:sz="8" w:space="0" w:color="auto"/>
            </w:tcBorders>
            <w:shd w:val="clear" w:color="auto" w:fill="auto"/>
            <w:tcMar>
              <w:left w:w="108" w:type="dxa"/>
              <w:right w:w="108" w:type="dxa"/>
            </w:tcMar>
            <w:vAlign w:val="center"/>
          </w:tcPr>
          <w:p w14:paraId="0CE07106" w14:textId="77777777" w:rsidR="000F64F3" w:rsidRDefault="005D6A6C">
            <w:pPr>
              <w:widowControl/>
              <w:spacing w:line="360" w:lineRule="atLeast"/>
              <w:jc w:val="center"/>
              <w:rPr>
                <w:bCs/>
                <w:color w:val="000000"/>
                <w:szCs w:val="21"/>
              </w:rPr>
            </w:pPr>
            <w:r>
              <w:rPr>
                <w:rFonts w:ascii="宋体" w:hAnsi="宋体" w:hint="eastAsia"/>
                <w:color w:val="000000"/>
                <w:szCs w:val="21"/>
              </w:rPr>
              <w:t>检测报告</w:t>
            </w:r>
          </w:p>
        </w:tc>
        <w:tc>
          <w:tcPr>
            <w:tcW w:w="709" w:type="dxa"/>
            <w:tcBorders>
              <w:top w:val="nil"/>
              <w:left w:val="nil"/>
              <w:bottom w:val="single" w:sz="8" w:space="0" w:color="auto"/>
              <w:right w:val="single" w:sz="8" w:space="0" w:color="auto"/>
            </w:tcBorders>
            <w:shd w:val="clear" w:color="auto" w:fill="auto"/>
            <w:tcMar>
              <w:left w:w="108" w:type="dxa"/>
              <w:right w:w="108" w:type="dxa"/>
            </w:tcMar>
            <w:vAlign w:val="center"/>
          </w:tcPr>
          <w:p w14:paraId="195CA409" w14:textId="77777777" w:rsidR="000F64F3" w:rsidRDefault="005D6A6C">
            <w:pPr>
              <w:widowControl/>
              <w:spacing w:line="360" w:lineRule="atLeast"/>
              <w:jc w:val="center"/>
              <w:rPr>
                <w:sz w:val="22"/>
                <w:szCs w:val="22"/>
              </w:rPr>
            </w:pPr>
            <w:r>
              <w:rPr>
                <w:rFonts w:hint="eastAsia"/>
                <w:sz w:val="22"/>
                <w:szCs w:val="22"/>
              </w:rPr>
              <w:t>6</w:t>
            </w:r>
          </w:p>
        </w:tc>
        <w:tc>
          <w:tcPr>
            <w:tcW w:w="1135" w:type="dxa"/>
            <w:tcBorders>
              <w:top w:val="nil"/>
              <w:left w:val="nil"/>
              <w:bottom w:val="single" w:sz="8" w:space="0" w:color="auto"/>
              <w:right w:val="single" w:sz="8" w:space="0" w:color="auto"/>
            </w:tcBorders>
            <w:shd w:val="clear" w:color="auto" w:fill="auto"/>
            <w:tcMar>
              <w:left w:w="108" w:type="dxa"/>
              <w:right w:w="108" w:type="dxa"/>
            </w:tcMar>
            <w:vAlign w:val="center"/>
          </w:tcPr>
          <w:p w14:paraId="120DB13C" w14:textId="77777777" w:rsidR="000F64F3" w:rsidRDefault="005D6A6C">
            <w:pPr>
              <w:widowControl/>
              <w:spacing w:line="360" w:lineRule="atLeast"/>
              <w:jc w:val="center"/>
              <w:rPr>
                <w:rFonts w:ascii="宋体" w:eastAsia="宋体" w:hAnsi="宋体" w:cs="宋体"/>
                <w:kern w:val="0"/>
                <w:sz w:val="22"/>
                <w:szCs w:val="22"/>
                <w:lang w:bidi="ar"/>
              </w:rPr>
            </w:pPr>
            <w:r>
              <w:rPr>
                <w:rFonts w:ascii="宋体" w:eastAsia="宋体" w:hAnsi="宋体" w:cs="宋体" w:hint="eastAsia"/>
                <w:kern w:val="0"/>
                <w:sz w:val="22"/>
                <w:szCs w:val="22"/>
                <w:lang w:bidi="ar"/>
              </w:rPr>
              <w:t>专家打分</w:t>
            </w:r>
          </w:p>
        </w:tc>
        <w:tc>
          <w:tcPr>
            <w:tcW w:w="4700" w:type="dxa"/>
            <w:tcBorders>
              <w:top w:val="nil"/>
              <w:left w:val="nil"/>
              <w:bottom w:val="single" w:sz="8" w:space="0" w:color="auto"/>
              <w:right w:val="single" w:sz="8" w:space="0" w:color="auto"/>
            </w:tcBorders>
            <w:shd w:val="clear" w:color="auto" w:fill="auto"/>
            <w:tcMar>
              <w:left w:w="108" w:type="dxa"/>
              <w:right w:w="108" w:type="dxa"/>
            </w:tcMar>
            <w:vAlign w:val="center"/>
          </w:tcPr>
          <w:p w14:paraId="3254F49C" w14:textId="77777777" w:rsidR="000F64F3" w:rsidRDefault="005D6A6C">
            <w:pPr>
              <w:rPr>
                <w:color w:val="000000"/>
              </w:rPr>
            </w:pPr>
            <w:r>
              <w:rPr>
                <w:rFonts w:ascii="宋体" w:hAnsi="宋体" w:hint="eastAsia"/>
                <w:color w:val="000000"/>
                <w:szCs w:val="21"/>
              </w:rPr>
              <w:t>1.提供</w:t>
            </w:r>
            <w:proofErr w:type="gramStart"/>
            <w:r>
              <w:rPr>
                <w:rFonts w:ascii="宋体" w:hAnsi="宋体" w:hint="eastAsia"/>
                <w:color w:val="000000"/>
                <w:szCs w:val="21"/>
              </w:rPr>
              <w:t>私有云</w:t>
            </w:r>
            <w:proofErr w:type="gramEnd"/>
            <w:r>
              <w:rPr>
                <w:rFonts w:ascii="宋体" w:hAnsi="宋体" w:hint="eastAsia"/>
                <w:color w:val="000000"/>
                <w:szCs w:val="21"/>
              </w:rPr>
              <w:t>平台资源管理系统经国家认可的检测</w:t>
            </w:r>
            <w:proofErr w:type="gramStart"/>
            <w:r>
              <w:rPr>
                <w:rFonts w:ascii="宋体" w:hAnsi="宋体" w:hint="eastAsia"/>
                <w:color w:val="000000"/>
                <w:szCs w:val="21"/>
              </w:rPr>
              <w:t>供报告</w:t>
            </w:r>
            <w:proofErr w:type="gramEnd"/>
            <w:r>
              <w:rPr>
                <w:rFonts w:ascii="宋体" w:hAnsi="宋体" w:hint="eastAsia"/>
                <w:color w:val="000000"/>
                <w:szCs w:val="21"/>
              </w:rPr>
              <w:t>扫描件得6分。</w:t>
            </w:r>
          </w:p>
        </w:tc>
      </w:tr>
      <w:tr w:rsidR="000F64F3" w14:paraId="34B6A700" w14:textId="77777777">
        <w:trPr>
          <w:trHeight w:val="20"/>
          <w:jc w:val="center"/>
        </w:trPr>
        <w:tc>
          <w:tcPr>
            <w:tcW w:w="76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D0883F1" w14:textId="77777777" w:rsidR="000F64F3" w:rsidRDefault="005D6A6C">
            <w:pPr>
              <w:widowControl/>
              <w:spacing w:line="360" w:lineRule="atLeast"/>
              <w:jc w:val="center"/>
            </w:pPr>
            <w:r>
              <w:rPr>
                <w:rFonts w:ascii="宋体" w:eastAsia="宋体" w:hAnsi="宋体" w:cs="宋体" w:hint="eastAsia"/>
                <w:kern w:val="0"/>
                <w:sz w:val="22"/>
                <w:szCs w:val="22"/>
                <w:lang w:bidi="ar"/>
              </w:rPr>
              <w:t>2</w:t>
            </w:r>
          </w:p>
        </w:tc>
        <w:tc>
          <w:tcPr>
            <w:tcW w:w="1159" w:type="dxa"/>
            <w:tcBorders>
              <w:top w:val="nil"/>
              <w:left w:val="nil"/>
              <w:bottom w:val="single" w:sz="8" w:space="0" w:color="auto"/>
              <w:right w:val="single" w:sz="8" w:space="0" w:color="auto"/>
            </w:tcBorders>
            <w:shd w:val="clear" w:color="auto" w:fill="auto"/>
            <w:tcMar>
              <w:left w:w="108" w:type="dxa"/>
              <w:right w:w="108" w:type="dxa"/>
            </w:tcMar>
            <w:vAlign w:val="center"/>
          </w:tcPr>
          <w:p w14:paraId="6ABA78CF" w14:textId="77777777" w:rsidR="000F64F3" w:rsidRDefault="005D6A6C">
            <w:pPr>
              <w:widowControl/>
              <w:spacing w:line="360" w:lineRule="atLeast"/>
              <w:jc w:val="center"/>
            </w:pPr>
            <w:r>
              <w:rPr>
                <w:rFonts w:ascii="宋体" w:eastAsia="宋体" w:hAnsi="宋体" w:cs="宋体" w:hint="eastAsia"/>
                <w:kern w:val="0"/>
                <w:sz w:val="22"/>
                <w:szCs w:val="22"/>
                <w:lang w:bidi="ar"/>
              </w:rPr>
              <w:t>技术规格偏离情况</w:t>
            </w:r>
          </w:p>
        </w:tc>
        <w:tc>
          <w:tcPr>
            <w:tcW w:w="709" w:type="dxa"/>
            <w:tcBorders>
              <w:top w:val="nil"/>
              <w:left w:val="nil"/>
              <w:bottom w:val="single" w:sz="8" w:space="0" w:color="auto"/>
              <w:right w:val="single" w:sz="8" w:space="0" w:color="auto"/>
            </w:tcBorders>
            <w:shd w:val="clear" w:color="auto" w:fill="auto"/>
            <w:tcMar>
              <w:left w:w="108" w:type="dxa"/>
              <w:right w:w="108" w:type="dxa"/>
            </w:tcMar>
            <w:vAlign w:val="center"/>
          </w:tcPr>
          <w:p w14:paraId="0EB997A3" w14:textId="77777777" w:rsidR="000F64F3" w:rsidRDefault="005D6A6C">
            <w:pPr>
              <w:widowControl/>
              <w:spacing w:line="360" w:lineRule="atLeast"/>
              <w:jc w:val="center"/>
            </w:pPr>
            <w:r>
              <w:rPr>
                <w:rFonts w:hint="eastAsia"/>
              </w:rPr>
              <w:t>35</w:t>
            </w:r>
          </w:p>
        </w:tc>
        <w:tc>
          <w:tcPr>
            <w:tcW w:w="1135" w:type="dxa"/>
            <w:tcBorders>
              <w:top w:val="nil"/>
              <w:left w:val="nil"/>
              <w:bottom w:val="single" w:sz="8" w:space="0" w:color="auto"/>
              <w:right w:val="single" w:sz="8" w:space="0" w:color="auto"/>
            </w:tcBorders>
            <w:shd w:val="clear" w:color="auto" w:fill="auto"/>
            <w:tcMar>
              <w:left w:w="108" w:type="dxa"/>
              <w:right w:w="108" w:type="dxa"/>
            </w:tcMar>
            <w:vAlign w:val="center"/>
          </w:tcPr>
          <w:p w14:paraId="00FAF40D" w14:textId="77777777" w:rsidR="000F64F3" w:rsidRDefault="005D6A6C">
            <w:pPr>
              <w:widowControl/>
              <w:spacing w:line="360" w:lineRule="atLeast"/>
              <w:jc w:val="center"/>
            </w:pPr>
            <w:r>
              <w:rPr>
                <w:rFonts w:ascii="宋体" w:eastAsia="宋体" w:hAnsi="宋体" w:cs="宋体" w:hint="eastAsia"/>
                <w:kern w:val="0"/>
                <w:sz w:val="22"/>
                <w:szCs w:val="22"/>
                <w:lang w:bidi="ar"/>
              </w:rPr>
              <w:t>专家打分</w:t>
            </w:r>
          </w:p>
        </w:tc>
        <w:tc>
          <w:tcPr>
            <w:tcW w:w="4700" w:type="dxa"/>
            <w:tcBorders>
              <w:top w:val="nil"/>
              <w:left w:val="nil"/>
              <w:bottom w:val="single" w:sz="8" w:space="0" w:color="auto"/>
              <w:right w:val="single" w:sz="8" w:space="0" w:color="auto"/>
            </w:tcBorders>
            <w:shd w:val="clear" w:color="auto" w:fill="auto"/>
            <w:tcMar>
              <w:left w:w="108" w:type="dxa"/>
              <w:right w:w="108" w:type="dxa"/>
            </w:tcMar>
            <w:vAlign w:val="center"/>
          </w:tcPr>
          <w:p w14:paraId="3671542A" w14:textId="390E3556" w:rsidR="000F64F3" w:rsidRDefault="005D6A6C" w:rsidP="002C2431">
            <w:pPr>
              <w:widowControl/>
              <w:spacing w:line="360" w:lineRule="atLeast"/>
              <w:ind w:firstLine="440"/>
              <w:jc w:val="left"/>
            </w:pPr>
            <w:r>
              <w:rPr>
                <w:rFonts w:ascii="宋体" w:eastAsia="宋体" w:hAnsi="宋体" w:cs="宋体" w:hint="eastAsia"/>
                <w:kern w:val="0"/>
                <w:sz w:val="22"/>
                <w:szCs w:val="22"/>
                <w:lang w:bidi="ar"/>
              </w:rPr>
              <w:t>投标人应如实填写《技术规格偏离表》，评审委员会根据技术需求参数响应情况进行打分，各项技术参数指标及要求全部满足的得满分。技术指标中，加注</w:t>
            </w:r>
            <w:proofErr w:type="gramStart"/>
            <w:r>
              <w:rPr>
                <w:rFonts w:ascii="宋体" w:eastAsia="宋体" w:hAnsi="宋体" w:cs="宋体" w:hint="eastAsia"/>
                <w:kern w:val="0"/>
                <w:sz w:val="22"/>
                <w:szCs w:val="22"/>
                <w:lang w:bidi="ar"/>
              </w:rPr>
              <w:t>“▲”每负偏离</w:t>
            </w:r>
            <w:proofErr w:type="gramEnd"/>
            <w:r w:rsidRPr="002C2431">
              <w:rPr>
                <w:rFonts w:ascii="宋体" w:eastAsia="宋体" w:hAnsi="宋体" w:cs="宋体" w:hint="eastAsia"/>
                <w:color w:val="FF0000"/>
                <w:kern w:val="0"/>
                <w:sz w:val="22"/>
                <w:szCs w:val="22"/>
                <w:lang w:bidi="ar"/>
              </w:rPr>
              <w:t>一项扣</w:t>
            </w:r>
            <w:r w:rsidR="002C2431" w:rsidRPr="002C2431">
              <w:rPr>
                <w:rFonts w:ascii="宋体" w:eastAsia="宋体" w:hAnsi="宋体" w:cs="宋体" w:hint="eastAsia"/>
                <w:color w:val="FF0000"/>
                <w:kern w:val="0"/>
                <w:sz w:val="22"/>
                <w:szCs w:val="22"/>
                <w:lang w:bidi="ar"/>
              </w:rPr>
              <w:t>3</w:t>
            </w:r>
            <w:r w:rsidRPr="002C2431">
              <w:rPr>
                <w:rFonts w:ascii="宋体" w:eastAsia="宋体" w:hAnsi="宋体" w:cs="宋体" w:hint="eastAsia"/>
                <w:color w:val="FF0000"/>
                <w:kern w:val="0"/>
                <w:sz w:val="22"/>
                <w:szCs w:val="22"/>
                <w:lang w:bidi="ar"/>
              </w:rPr>
              <w:t>分，其他一般</w:t>
            </w:r>
            <w:proofErr w:type="gramStart"/>
            <w:r w:rsidRPr="002C2431">
              <w:rPr>
                <w:rFonts w:ascii="宋体" w:eastAsia="宋体" w:hAnsi="宋体" w:cs="宋体" w:hint="eastAsia"/>
                <w:color w:val="FF0000"/>
                <w:kern w:val="0"/>
                <w:sz w:val="22"/>
                <w:szCs w:val="22"/>
                <w:lang w:bidi="ar"/>
              </w:rPr>
              <w:t>参数每负偏离</w:t>
            </w:r>
            <w:proofErr w:type="gramEnd"/>
            <w:r w:rsidRPr="002C2431">
              <w:rPr>
                <w:rFonts w:ascii="宋体" w:eastAsia="宋体" w:hAnsi="宋体" w:cs="宋体" w:hint="eastAsia"/>
                <w:color w:val="FF0000"/>
                <w:kern w:val="0"/>
                <w:sz w:val="22"/>
                <w:szCs w:val="22"/>
                <w:lang w:bidi="ar"/>
              </w:rPr>
              <w:t>一项扣1分。</w:t>
            </w:r>
            <w:r>
              <w:rPr>
                <w:rFonts w:ascii="宋体" w:eastAsia="宋体" w:hAnsi="宋体" w:cs="宋体" w:hint="eastAsia"/>
                <w:kern w:val="0"/>
                <w:sz w:val="22"/>
                <w:szCs w:val="22"/>
                <w:lang w:bidi="ar"/>
              </w:rPr>
              <w:t>扣完即止。仅响应但未提供证明材料视为负偏离，正偏离不加分。</w:t>
            </w:r>
          </w:p>
        </w:tc>
      </w:tr>
      <w:tr w:rsidR="000F64F3" w14:paraId="293194AF" w14:textId="77777777">
        <w:trPr>
          <w:trHeight w:val="363"/>
          <w:jc w:val="center"/>
        </w:trPr>
        <w:tc>
          <w:tcPr>
            <w:tcW w:w="3767" w:type="dxa"/>
            <w:gridSpan w:val="4"/>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E3184D6" w14:textId="77777777" w:rsidR="000F64F3" w:rsidRDefault="005D6A6C">
            <w:pPr>
              <w:widowControl/>
              <w:spacing w:line="360" w:lineRule="atLeast"/>
              <w:jc w:val="center"/>
            </w:pPr>
            <w:r>
              <w:rPr>
                <w:rFonts w:ascii="宋体" w:eastAsia="宋体" w:hAnsi="宋体" w:cs="宋体" w:hint="eastAsia"/>
                <w:kern w:val="0"/>
                <w:sz w:val="22"/>
                <w:szCs w:val="22"/>
                <w:lang w:bidi="ar"/>
              </w:rPr>
              <w:t>商务部分</w:t>
            </w:r>
          </w:p>
        </w:tc>
        <w:tc>
          <w:tcPr>
            <w:tcW w:w="4700" w:type="dxa"/>
            <w:tcBorders>
              <w:top w:val="nil"/>
              <w:left w:val="nil"/>
              <w:bottom w:val="single" w:sz="8" w:space="0" w:color="auto"/>
              <w:right w:val="single" w:sz="8" w:space="0" w:color="auto"/>
            </w:tcBorders>
            <w:shd w:val="clear" w:color="auto" w:fill="auto"/>
            <w:tcMar>
              <w:left w:w="108" w:type="dxa"/>
              <w:right w:w="108" w:type="dxa"/>
            </w:tcMar>
            <w:vAlign w:val="center"/>
          </w:tcPr>
          <w:p w14:paraId="2CC1FDC7" w14:textId="77777777" w:rsidR="000F64F3" w:rsidRDefault="005D6A6C">
            <w:pPr>
              <w:widowControl/>
              <w:spacing w:line="360" w:lineRule="atLeast"/>
              <w:jc w:val="center"/>
            </w:pPr>
            <w:r>
              <w:rPr>
                <w:rFonts w:ascii="宋体" w:eastAsia="宋体" w:hAnsi="宋体" w:cs="宋体" w:hint="eastAsia"/>
                <w:kern w:val="0"/>
                <w:sz w:val="22"/>
                <w:szCs w:val="22"/>
                <w:lang w:bidi="ar"/>
              </w:rPr>
              <w:t>20</w:t>
            </w:r>
          </w:p>
        </w:tc>
      </w:tr>
      <w:tr w:rsidR="000F64F3" w14:paraId="2E5007EB" w14:textId="77777777">
        <w:trPr>
          <w:trHeight w:val="380"/>
          <w:jc w:val="center"/>
        </w:trPr>
        <w:tc>
          <w:tcPr>
            <w:tcW w:w="76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E21CBCC" w14:textId="77777777" w:rsidR="000F64F3" w:rsidRDefault="005D6A6C">
            <w:pPr>
              <w:widowControl/>
              <w:spacing w:line="360" w:lineRule="atLeast"/>
              <w:jc w:val="center"/>
            </w:pPr>
            <w:r>
              <w:rPr>
                <w:rFonts w:ascii="宋体" w:eastAsia="宋体" w:hAnsi="宋体" w:cs="宋体" w:hint="eastAsia"/>
                <w:kern w:val="0"/>
                <w:sz w:val="22"/>
                <w:szCs w:val="22"/>
                <w:lang w:bidi="ar"/>
              </w:rPr>
              <w:t>序号</w:t>
            </w:r>
          </w:p>
        </w:tc>
        <w:tc>
          <w:tcPr>
            <w:tcW w:w="1159" w:type="dxa"/>
            <w:tcBorders>
              <w:top w:val="nil"/>
              <w:left w:val="nil"/>
              <w:bottom w:val="single" w:sz="8" w:space="0" w:color="auto"/>
              <w:right w:val="single" w:sz="8" w:space="0" w:color="auto"/>
            </w:tcBorders>
            <w:shd w:val="clear" w:color="auto" w:fill="auto"/>
            <w:tcMar>
              <w:left w:w="108" w:type="dxa"/>
              <w:right w:w="108" w:type="dxa"/>
            </w:tcMar>
            <w:vAlign w:val="center"/>
          </w:tcPr>
          <w:p w14:paraId="2194433A" w14:textId="77777777" w:rsidR="000F64F3" w:rsidRDefault="005D6A6C">
            <w:pPr>
              <w:widowControl/>
              <w:spacing w:line="360" w:lineRule="atLeast"/>
              <w:jc w:val="center"/>
            </w:pPr>
            <w:r>
              <w:rPr>
                <w:rFonts w:ascii="宋体" w:eastAsia="宋体" w:hAnsi="宋体" w:cs="宋体" w:hint="eastAsia"/>
                <w:kern w:val="0"/>
                <w:sz w:val="22"/>
                <w:szCs w:val="22"/>
                <w:lang w:bidi="ar"/>
              </w:rPr>
              <w:t>评分因素</w:t>
            </w:r>
          </w:p>
        </w:tc>
        <w:tc>
          <w:tcPr>
            <w:tcW w:w="709" w:type="dxa"/>
            <w:tcBorders>
              <w:top w:val="nil"/>
              <w:left w:val="nil"/>
              <w:bottom w:val="single" w:sz="8" w:space="0" w:color="auto"/>
              <w:right w:val="single" w:sz="8" w:space="0" w:color="auto"/>
            </w:tcBorders>
            <w:shd w:val="clear" w:color="auto" w:fill="auto"/>
            <w:tcMar>
              <w:left w:w="108" w:type="dxa"/>
              <w:right w:w="108" w:type="dxa"/>
            </w:tcMar>
            <w:vAlign w:val="center"/>
          </w:tcPr>
          <w:p w14:paraId="4FE3D41F" w14:textId="77777777" w:rsidR="000F64F3" w:rsidRDefault="005D6A6C">
            <w:pPr>
              <w:widowControl/>
              <w:spacing w:line="360" w:lineRule="atLeast"/>
              <w:jc w:val="center"/>
            </w:pPr>
            <w:r>
              <w:rPr>
                <w:rFonts w:ascii="宋体" w:eastAsia="宋体" w:hAnsi="宋体" w:cs="宋体" w:hint="eastAsia"/>
                <w:kern w:val="0"/>
                <w:sz w:val="22"/>
                <w:szCs w:val="22"/>
                <w:lang w:bidi="ar"/>
              </w:rPr>
              <w:t>权重</w:t>
            </w:r>
          </w:p>
        </w:tc>
        <w:tc>
          <w:tcPr>
            <w:tcW w:w="1135" w:type="dxa"/>
            <w:tcBorders>
              <w:top w:val="nil"/>
              <w:left w:val="nil"/>
              <w:bottom w:val="single" w:sz="8" w:space="0" w:color="auto"/>
              <w:right w:val="single" w:sz="8" w:space="0" w:color="auto"/>
            </w:tcBorders>
            <w:shd w:val="clear" w:color="auto" w:fill="auto"/>
            <w:tcMar>
              <w:left w:w="108" w:type="dxa"/>
              <w:right w:w="108" w:type="dxa"/>
            </w:tcMar>
            <w:vAlign w:val="center"/>
          </w:tcPr>
          <w:p w14:paraId="724D911C" w14:textId="77777777" w:rsidR="000F64F3" w:rsidRDefault="005D6A6C">
            <w:pPr>
              <w:widowControl/>
              <w:spacing w:line="360" w:lineRule="atLeast"/>
              <w:jc w:val="center"/>
            </w:pPr>
            <w:r>
              <w:rPr>
                <w:rFonts w:ascii="宋体" w:eastAsia="宋体" w:hAnsi="宋体" w:cs="宋体" w:hint="eastAsia"/>
                <w:kern w:val="0"/>
                <w:sz w:val="22"/>
                <w:szCs w:val="22"/>
                <w:lang w:bidi="ar"/>
              </w:rPr>
              <w:t>评分方式</w:t>
            </w:r>
          </w:p>
        </w:tc>
        <w:tc>
          <w:tcPr>
            <w:tcW w:w="4700" w:type="dxa"/>
            <w:tcBorders>
              <w:top w:val="nil"/>
              <w:left w:val="nil"/>
              <w:bottom w:val="single" w:sz="8" w:space="0" w:color="auto"/>
              <w:right w:val="single" w:sz="8" w:space="0" w:color="auto"/>
            </w:tcBorders>
            <w:shd w:val="clear" w:color="auto" w:fill="auto"/>
            <w:tcMar>
              <w:left w:w="108" w:type="dxa"/>
              <w:right w:w="108" w:type="dxa"/>
            </w:tcMar>
            <w:vAlign w:val="center"/>
          </w:tcPr>
          <w:p w14:paraId="24C4D5EF" w14:textId="77777777" w:rsidR="000F64F3" w:rsidRDefault="005D6A6C">
            <w:pPr>
              <w:widowControl/>
              <w:spacing w:line="360" w:lineRule="atLeast"/>
              <w:jc w:val="center"/>
            </w:pPr>
            <w:r>
              <w:rPr>
                <w:rFonts w:ascii="宋体" w:eastAsia="宋体" w:hAnsi="宋体" w:cs="宋体" w:hint="eastAsia"/>
                <w:kern w:val="0"/>
                <w:sz w:val="22"/>
                <w:szCs w:val="22"/>
                <w:lang w:bidi="ar"/>
              </w:rPr>
              <w:t>评分准则</w:t>
            </w:r>
          </w:p>
        </w:tc>
      </w:tr>
      <w:tr w:rsidR="000F64F3" w14:paraId="6CE9FF0B" w14:textId="77777777">
        <w:trPr>
          <w:trHeight w:val="20"/>
          <w:jc w:val="center"/>
        </w:trPr>
        <w:tc>
          <w:tcPr>
            <w:tcW w:w="76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F4C90E5" w14:textId="77777777" w:rsidR="000F64F3" w:rsidRDefault="005D6A6C">
            <w:pPr>
              <w:widowControl/>
              <w:spacing w:line="360" w:lineRule="atLeast"/>
              <w:jc w:val="center"/>
              <w:rPr>
                <w:sz w:val="22"/>
                <w:szCs w:val="22"/>
              </w:rPr>
            </w:pPr>
            <w:r>
              <w:rPr>
                <w:rFonts w:ascii="宋体" w:eastAsia="宋体" w:hAnsi="宋体" w:cs="宋体" w:hint="eastAsia"/>
                <w:kern w:val="0"/>
                <w:sz w:val="22"/>
                <w:szCs w:val="22"/>
                <w:lang w:bidi="ar"/>
              </w:rPr>
              <w:t>1</w:t>
            </w:r>
          </w:p>
        </w:tc>
        <w:tc>
          <w:tcPr>
            <w:tcW w:w="1159" w:type="dxa"/>
            <w:tcBorders>
              <w:top w:val="nil"/>
              <w:left w:val="nil"/>
              <w:bottom w:val="single" w:sz="8" w:space="0" w:color="auto"/>
              <w:right w:val="single" w:sz="8" w:space="0" w:color="auto"/>
            </w:tcBorders>
            <w:shd w:val="clear" w:color="auto" w:fill="auto"/>
            <w:tcMar>
              <w:left w:w="108" w:type="dxa"/>
              <w:right w:w="108" w:type="dxa"/>
            </w:tcMar>
            <w:vAlign w:val="center"/>
          </w:tcPr>
          <w:p w14:paraId="475F88D1" w14:textId="77777777" w:rsidR="000F64F3" w:rsidRDefault="005D6A6C">
            <w:pPr>
              <w:widowControl/>
              <w:spacing w:line="360" w:lineRule="atLeast"/>
              <w:jc w:val="center"/>
              <w:rPr>
                <w:sz w:val="22"/>
                <w:szCs w:val="22"/>
              </w:rPr>
            </w:pPr>
            <w:r>
              <w:rPr>
                <w:rFonts w:ascii="宋体" w:eastAsia="宋体" w:hAnsi="宋体" w:cs="宋体" w:hint="eastAsia"/>
                <w:kern w:val="0"/>
                <w:sz w:val="22"/>
                <w:szCs w:val="22"/>
                <w:lang w:bidi="ar"/>
              </w:rPr>
              <w:t>有效业绩</w:t>
            </w:r>
          </w:p>
        </w:tc>
        <w:tc>
          <w:tcPr>
            <w:tcW w:w="709" w:type="dxa"/>
            <w:tcBorders>
              <w:top w:val="nil"/>
              <w:left w:val="nil"/>
              <w:bottom w:val="single" w:sz="8" w:space="0" w:color="auto"/>
              <w:right w:val="single" w:sz="8" w:space="0" w:color="auto"/>
            </w:tcBorders>
            <w:shd w:val="clear" w:color="auto" w:fill="auto"/>
            <w:tcMar>
              <w:left w:w="108" w:type="dxa"/>
              <w:right w:w="108" w:type="dxa"/>
            </w:tcMar>
            <w:vAlign w:val="center"/>
          </w:tcPr>
          <w:p w14:paraId="37109BC8" w14:textId="77777777" w:rsidR="000F64F3" w:rsidRDefault="005D6A6C">
            <w:pPr>
              <w:widowControl/>
              <w:spacing w:line="360" w:lineRule="atLeast"/>
              <w:jc w:val="center"/>
              <w:rPr>
                <w:sz w:val="22"/>
                <w:szCs w:val="22"/>
              </w:rPr>
            </w:pPr>
            <w:r>
              <w:rPr>
                <w:rFonts w:ascii="宋体" w:eastAsia="宋体" w:hAnsi="宋体" w:cs="宋体" w:hint="eastAsia"/>
                <w:kern w:val="0"/>
                <w:sz w:val="22"/>
                <w:szCs w:val="22"/>
                <w:lang w:bidi="ar"/>
              </w:rPr>
              <w:t>6</w:t>
            </w:r>
          </w:p>
        </w:tc>
        <w:tc>
          <w:tcPr>
            <w:tcW w:w="1135" w:type="dxa"/>
            <w:tcBorders>
              <w:top w:val="nil"/>
              <w:left w:val="nil"/>
              <w:bottom w:val="single" w:sz="8" w:space="0" w:color="auto"/>
              <w:right w:val="single" w:sz="8" w:space="0" w:color="auto"/>
            </w:tcBorders>
            <w:shd w:val="clear" w:color="auto" w:fill="auto"/>
            <w:tcMar>
              <w:left w:w="108" w:type="dxa"/>
              <w:right w:w="108" w:type="dxa"/>
            </w:tcMar>
            <w:vAlign w:val="center"/>
          </w:tcPr>
          <w:p w14:paraId="13352A0A" w14:textId="77777777" w:rsidR="000F64F3" w:rsidRDefault="005D6A6C">
            <w:pPr>
              <w:widowControl/>
              <w:spacing w:line="360" w:lineRule="atLeast"/>
              <w:jc w:val="center"/>
              <w:rPr>
                <w:sz w:val="22"/>
                <w:szCs w:val="22"/>
              </w:rPr>
            </w:pPr>
            <w:r>
              <w:rPr>
                <w:rFonts w:ascii="宋体" w:eastAsia="宋体" w:hAnsi="宋体" w:cs="宋体" w:hint="eastAsia"/>
                <w:kern w:val="0"/>
                <w:sz w:val="22"/>
                <w:szCs w:val="22"/>
                <w:lang w:bidi="ar"/>
              </w:rPr>
              <w:t>专家打分</w:t>
            </w:r>
          </w:p>
        </w:tc>
        <w:tc>
          <w:tcPr>
            <w:tcW w:w="4700" w:type="dxa"/>
            <w:tcBorders>
              <w:top w:val="nil"/>
              <w:left w:val="nil"/>
              <w:bottom w:val="single" w:sz="8" w:space="0" w:color="auto"/>
              <w:right w:val="single" w:sz="8" w:space="0" w:color="auto"/>
            </w:tcBorders>
            <w:shd w:val="clear" w:color="auto" w:fill="auto"/>
            <w:tcMar>
              <w:left w:w="108" w:type="dxa"/>
              <w:right w:w="108" w:type="dxa"/>
            </w:tcMar>
            <w:vAlign w:val="center"/>
          </w:tcPr>
          <w:p w14:paraId="799A8810" w14:textId="16775299" w:rsidR="000F64F3" w:rsidRDefault="005D6A6C">
            <w:pPr>
              <w:widowControl/>
              <w:spacing w:line="360" w:lineRule="atLeast"/>
              <w:jc w:val="left"/>
              <w:rPr>
                <w:sz w:val="22"/>
                <w:szCs w:val="22"/>
              </w:rPr>
            </w:pPr>
            <w:r>
              <w:rPr>
                <w:rFonts w:ascii="宋体" w:eastAsia="宋体" w:hAnsi="宋体" w:cs="宋体" w:hint="eastAsia"/>
                <w:kern w:val="0"/>
                <w:sz w:val="22"/>
                <w:szCs w:val="22"/>
                <w:lang w:bidi="ar"/>
              </w:rPr>
              <w:t>提供1项</w:t>
            </w:r>
            <w:r w:rsidR="00DB50B2">
              <w:rPr>
                <w:rFonts w:ascii="宋体" w:eastAsia="宋体" w:hAnsi="宋体" w:cs="宋体" w:hint="eastAsia"/>
                <w:kern w:val="0"/>
                <w:sz w:val="22"/>
                <w:szCs w:val="22"/>
                <w:lang w:bidi="ar"/>
              </w:rPr>
              <w:t>与本项目同类</w:t>
            </w:r>
            <w:r>
              <w:rPr>
                <w:rFonts w:ascii="宋体" w:eastAsia="宋体" w:hAnsi="宋体" w:cs="宋体" w:hint="eastAsia"/>
                <w:kern w:val="0"/>
                <w:sz w:val="22"/>
                <w:szCs w:val="22"/>
                <w:lang w:bidi="ar"/>
              </w:rPr>
              <w:t>有效业绩的，得3分；以此类推，最高不超过6分。</w:t>
            </w:r>
          </w:p>
          <w:p w14:paraId="3862C420" w14:textId="77777777" w:rsidR="000F64F3" w:rsidRDefault="005D6A6C">
            <w:pPr>
              <w:widowControl/>
              <w:spacing w:line="360" w:lineRule="atLeast"/>
              <w:jc w:val="left"/>
              <w:rPr>
                <w:sz w:val="22"/>
                <w:szCs w:val="22"/>
              </w:rPr>
            </w:pPr>
            <w:r>
              <w:rPr>
                <w:rFonts w:ascii="宋体" w:eastAsia="宋体" w:hAnsi="宋体" w:cs="宋体" w:hint="eastAsia"/>
                <w:kern w:val="0"/>
                <w:sz w:val="22"/>
                <w:szCs w:val="22"/>
                <w:lang w:bidi="ar"/>
              </w:rPr>
              <w:t>不提供或者不能有效证明的，得0分。</w:t>
            </w:r>
          </w:p>
          <w:p w14:paraId="400AD245" w14:textId="77777777" w:rsidR="000F64F3" w:rsidRDefault="005D6A6C">
            <w:pPr>
              <w:widowControl/>
              <w:spacing w:line="360" w:lineRule="atLeast"/>
              <w:jc w:val="left"/>
              <w:rPr>
                <w:sz w:val="22"/>
                <w:szCs w:val="22"/>
              </w:rPr>
            </w:pPr>
            <w:r>
              <w:rPr>
                <w:rFonts w:ascii="宋体" w:eastAsia="宋体" w:hAnsi="宋体" w:cs="宋体" w:hint="eastAsia"/>
                <w:kern w:val="0"/>
                <w:sz w:val="22"/>
                <w:szCs w:val="22"/>
                <w:lang w:bidi="ar"/>
              </w:rPr>
              <w:t>有效业绩定义：（同时满足以下全部要求同类业绩才属于有效业绩）</w:t>
            </w:r>
          </w:p>
          <w:p w14:paraId="7A318850" w14:textId="77777777" w:rsidR="000F64F3" w:rsidRDefault="005D6A6C">
            <w:pPr>
              <w:widowControl/>
              <w:spacing w:line="360" w:lineRule="atLeast"/>
              <w:jc w:val="left"/>
              <w:rPr>
                <w:sz w:val="22"/>
                <w:szCs w:val="22"/>
              </w:rPr>
            </w:pPr>
            <w:r>
              <w:rPr>
                <w:rFonts w:ascii="宋体" w:eastAsia="宋体" w:hAnsi="宋体" w:cs="宋体" w:hint="eastAsia"/>
                <w:kern w:val="0"/>
                <w:sz w:val="22"/>
                <w:szCs w:val="22"/>
                <w:lang w:bidi="ar"/>
              </w:rPr>
              <w:t>1）为投标供应商所承接的项目。</w:t>
            </w:r>
          </w:p>
          <w:p w14:paraId="594770CD" w14:textId="77777777" w:rsidR="000F64F3" w:rsidRDefault="005D6A6C">
            <w:pPr>
              <w:widowControl/>
              <w:spacing w:line="360" w:lineRule="atLeast"/>
              <w:jc w:val="left"/>
              <w:rPr>
                <w:sz w:val="22"/>
                <w:szCs w:val="22"/>
              </w:rPr>
            </w:pPr>
            <w:r>
              <w:rPr>
                <w:rFonts w:ascii="宋体" w:eastAsia="宋体" w:hAnsi="宋体" w:cs="宋体" w:hint="eastAsia"/>
                <w:kern w:val="0"/>
                <w:sz w:val="22"/>
                <w:szCs w:val="22"/>
                <w:lang w:bidi="ar"/>
              </w:rPr>
              <w:t>2）同类业绩指：竞赛平台相关业绩</w:t>
            </w:r>
          </w:p>
          <w:p w14:paraId="24BF5F89" w14:textId="77777777" w:rsidR="000F64F3" w:rsidRDefault="005D6A6C">
            <w:pPr>
              <w:widowControl/>
              <w:spacing w:line="360" w:lineRule="atLeast"/>
              <w:jc w:val="left"/>
              <w:rPr>
                <w:sz w:val="22"/>
                <w:szCs w:val="22"/>
              </w:rPr>
            </w:pPr>
            <w:r>
              <w:rPr>
                <w:rFonts w:ascii="宋体" w:eastAsia="宋体" w:hAnsi="宋体" w:cs="宋体" w:hint="eastAsia"/>
                <w:kern w:val="0"/>
                <w:sz w:val="22"/>
                <w:szCs w:val="22"/>
                <w:lang w:bidi="ar"/>
              </w:rPr>
              <w:t>3）合同签订时间为2018年1月至投标截止时间前。</w:t>
            </w:r>
          </w:p>
          <w:p w14:paraId="5CC0D64C" w14:textId="5F3A05FD" w:rsidR="000F64F3" w:rsidRDefault="005D6A6C" w:rsidP="00DB50B2">
            <w:pPr>
              <w:widowControl/>
              <w:spacing w:line="360" w:lineRule="atLeast"/>
              <w:jc w:val="left"/>
              <w:rPr>
                <w:sz w:val="22"/>
                <w:szCs w:val="22"/>
              </w:rPr>
            </w:pPr>
            <w:r>
              <w:rPr>
                <w:rFonts w:ascii="宋体" w:eastAsia="宋体" w:hAnsi="宋体" w:cs="宋体" w:hint="eastAsia"/>
                <w:kern w:val="0"/>
                <w:sz w:val="22"/>
                <w:szCs w:val="22"/>
                <w:lang w:bidi="ar"/>
              </w:rPr>
              <w:t>证明文件包括但不限于：</w:t>
            </w:r>
            <w:r w:rsidRPr="00DB50B2">
              <w:rPr>
                <w:rFonts w:ascii="宋体" w:eastAsia="宋体" w:hAnsi="宋体" w:cs="宋体" w:hint="eastAsia"/>
                <w:color w:val="FF0000"/>
                <w:kern w:val="0"/>
                <w:sz w:val="22"/>
                <w:szCs w:val="22"/>
                <w:lang w:bidi="ar"/>
              </w:rPr>
              <w:t>合同重点页面</w:t>
            </w:r>
            <w:r w:rsidR="00DB50B2" w:rsidRPr="00DB50B2">
              <w:rPr>
                <w:rFonts w:ascii="宋体" w:eastAsia="宋体" w:hAnsi="宋体" w:cs="宋体" w:hint="eastAsia"/>
                <w:color w:val="FF0000"/>
                <w:kern w:val="0"/>
                <w:sz w:val="22"/>
                <w:szCs w:val="22"/>
                <w:lang w:bidi="ar"/>
              </w:rPr>
              <w:t>、验收报告复印件加盖公章</w:t>
            </w:r>
            <w:r w:rsidRPr="00DB50B2">
              <w:rPr>
                <w:rFonts w:ascii="宋体" w:eastAsia="宋体" w:hAnsi="宋体" w:cs="宋体" w:hint="eastAsia"/>
                <w:color w:val="FF0000"/>
                <w:kern w:val="0"/>
                <w:sz w:val="22"/>
                <w:szCs w:val="22"/>
                <w:lang w:bidi="ar"/>
              </w:rPr>
              <w:t>。</w:t>
            </w:r>
          </w:p>
        </w:tc>
      </w:tr>
      <w:tr w:rsidR="000F64F3" w14:paraId="52DEBCA1" w14:textId="77777777">
        <w:trPr>
          <w:trHeight w:val="20"/>
          <w:jc w:val="center"/>
        </w:trPr>
        <w:tc>
          <w:tcPr>
            <w:tcW w:w="76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7EA363D" w14:textId="77777777" w:rsidR="000F64F3" w:rsidRDefault="005D6A6C">
            <w:pPr>
              <w:widowControl/>
              <w:spacing w:line="360" w:lineRule="atLeast"/>
              <w:jc w:val="center"/>
              <w:rPr>
                <w:sz w:val="22"/>
                <w:szCs w:val="22"/>
              </w:rPr>
            </w:pPr>
            <w:r>
              <w:rPr>
                <w:rFonts w:ascii="宋体" w:eastAsia="宋体" w:hAnsi="宋体" w:cs="宋体" w:hint="eastAsia"/>
                <w:kern w:val="0"/>
                <w:sz w:val="22"/>
                <w:szCs w:val="22"/>
                <w:lang w:bidi="ar"/>
              </w:rPr>
              <w:t>2</w:t>
            </w:r>
          </w:p>
        </w:tc>
        <w:tc>
          <w:tcPr>
            <w:tcW w:w="1159" w:type="dxa"/>
            <w:tcBorders>
              <w:top w:val="nil"/>
              <w:left w:val="nil"/>
              <w:bottom w:val="single" w:sz="8" w:space="0" w:color="auto"/>
              <w:right w:val="single" w:sz="8" w:space="0" w:color="auto"/>
            </w:tcBorders>
            <w:shd w:val="clear" w:color="auto" w:fill="auto"/>
            <w:tcMar>
              <w:left w:w="108" w:type="dxa"/>
              <w:right w:w="108" w:type="dxa"/>
            </w:tcMar>
            <w:vAlign w:val="center"/>
          </w:tcPr>
          <w:p w14:paraId="1F2FBC12" w14:textId="77777777" w:rsidR="000F64F3" w:rsidRDefault="005D6A6C">
            <w:pPr>
              <w:widowControl/>
              <w:wordWrap w:val="0"/>
              <w:spacing w:line="360" w:lineRule="atLeast"/>
              <w:jc w:val="center"/>
              <w:textAlignment w:val="top"/>
              <w:rPr>
                <w:sz w:val="22"/>
                <w:szCs w:val="22"/>
              </w:rPr>
            </w:pPr>
            <w:r>
              <w:rPr>
                <w:rFonts w:ascii="宋体" w:eastAsia="宋体" w:hAnsi="宋体" w:cs="宋体" w:hint="eastAsia"/>
                <w:kern w:val="0"/>
                <w:sz w:val="22"/>
                <w:szCs w:val="22"/>
                <w:lang w:bidi="ar"/>
              </w:rPr>
              <w:t>售后服务</w:t>
            </w:r>
          </w:p>
        </w:tc>
        <w:tc>
          <w:tcPr>
            <w:tcW w:w="709" w:type="dxa"/>
            <w:tcBorders>
              <w:top w:val="nil"/>
              <w:left w:val="nil"/>
              <w:bottom w:val="single" w:sz="8" w:space="0" w:color="auto"/>
              <w:right w:val="single" w:sz="8" w:space="0" w:color="auto"/>
            </w:tcBorders>
            <w:shd w:val="clear" w:color="auto" w:fill="auto"/>
            <w:tcMar>
              <w:left w:w="108" w:type="dxa"/>
              <w:right w:w="108" w:type="dxa"/>
            </w:tcMar>
            <w:vAlign w:val="center"/>
          </w:tcPr>
          <w:p w14:paraId="054EC653" w14:textId="77777777" w:rsidR="000F64F3" w:rsidRDefault="005D6A6C">
            <w:pPr>
              <w:widowControl/>
              <w:wordWrap w:val="0"/>
              <w:spacing w:line="360" w:lineRule="atLeast"/>
              <w:jc w:val="center"/>
              <w:textAlignment w:val="top"/>
              <w:rPr>
                <w:sz w:val="22"/>
                <w:szCs w:val="22"/>
              </w:rPr>
            </w:pPr>
            <w:r>
              <w:rPr>
                <w:rFonts w:ascii="宋体" w:eastAsia="宋体" w:hAnsi="宋体" w:cs="宋体" w:hint="eastAsia"/>
                <w:kern w:val="0"/>
                <w:sz w:val="22"/>
                <w:szCs w:val="22"/>
                <w:lang w:bidi="ar"/>
              </w:rPr>
              <w:t>4</w:t>
            </w:r>
          </w:p>
        </w:tc>
        <w:tc>
          <w:tcPr>
            <w:tcW w:w="1135" w:type="dxa"/>
            <w:tcBorders>
              <w:top w:val="nil"/>
              <w:left w:val="nil"/>
              <w:bottom w:val="single" w:sz="8" w:space="0" w:color="auto"/>
              <w:right w:val="single" w:sz="8" w:space="0" w:color="auto"/>
            </w:tcBorders>
            <w:shd w:val="clear" w:color="auto" w:fill="auto"/>
            <w:tcMar>
              <w:left w:w="108" w:type="dxa"/>
              <w:right w:w="108" w:type="dxa"/>
            </w:tcMar>
            <w:vAlign w:val="center"/>
          </w:tcPr>
          <w:p w14:paraId="3A1B1214" w14:textId="77777777" w:rsidR="000F64F3" w:rsidRDefault="005D6A6C">
            <w:pPr>
              <w:widowControl/>
              <w:spacing w:line="360" w:lineRule="atLeast"/>
              <w:jc w:val="center"/>
              <w:rPr>
                <w:sz w:val="22"/>
                <w:szCs w:val="22"/>
              </w:rPr>
            </w:pPr>
            <w:r>
              <w:rPr>
                <w:rFonts w:ascii="宋体" w:eastAsia="宋体" w:hAnsi="宋体" w:cs="宋体" w:hint="eastAsia"/>
                <w:kern w:val="0"/>
                <w:sz w:val="22"/>
                <w:szCs w:val="22"/>
                <w:lang w:bidi="ar"/>
              </w:rPr>
              <w:t>专家打分</w:t>
            </w:r>
          </w:p>
        </w:tc>
        <w:tc>
          <w:tcPr>
            <w:tcW w:w="4700" w:type="dxa"/>
            <w:tcBorders>
              <w:top w:val="nil"/>
              <w:left w:val="nil"/>
              <w:bottom w:val="single" w:sz="8" w:space="0" w:color="auto"/>
              <w:right w:val="single" w:sz="8" w:space="0" w:color="auto"/>
            </w:tcBorders>
            <w:shd w:val="clear" w:color="auto" w:fill="auto"/>
            <w:tcMar>
              <w:left w:w="108" w:type="dxa"/>
              <w:right w:w="108" w:type="dxa"/>
            </w:tcMar>
            <w:vAlign w:val="center"/>
          </w:tcPr>
          <w:p w14:paraId="3B915E62" w14:textId="77777777" w:rsidR="000F64F3" w:rsidRDefault="005D6A6C">
            <w:pPr>
              <w:widowControl/>
              <w:spacing w:line="360" w:lineRule="atLeast"/>
              <w:jc w:val="left"/>
              <w:rPr>
                <w:sz w:val="22"/>
                <w:szCs w:val="22"/>
              </w:rPr>
            </w:pPr>
            <w:r>
              <w:rPr>
                <w:rFonts w:ascii="宋体" w:eastAsia="宋体" w:hAnsi="宋体" w:cs="宋体" w:hint="eastAsia"/>
                <w:kern w:val="0"/>
                <w:sz w:val="22"/>
                <w:szCs w:val="22"/>
                <w:lang w:bidi="ar"/>
              </w:rPr>
              <w:t>对比各投标人售后承诺，从制造商服务承诺、投标人服务承诺、售后服务方案等进行综合比较，</w:t>
            </w:r>
            <w:proofErr w:type="gramStart"/>
            <w:r>
              <w:rPr>
                <w:rFonts w:ascii="宋体" w:eastAsia="宋体" w:hAnsi="宋体" w:cs="宋体" w:hint="eastAsia"/>
                <w:kern w:val="0"/>
                <w:sz w:val="22"/>
                <w:szCs w:val="22"/>
                <w:lang w:bidi="ar"/>
              </w:rPr>
              <w:t>优得4分</w:t>
            </w:r>
            <w:proofErr w:type="gramEnd"/>
            <w:r>
              <w:rPr>
                <w:rFonts w:ascii="宋体" w:eastAsia="宋体" w:hAnsi="宋体" w:cs="宋体" w:hint="eastAsia"/>
                <w:kern w:val="0"/>
                <w:sz w:val="22"/>
                <w:szCs w:val="22"/>
                <w:lang w:bidi="ar"/>
              </w:rPr>
              <w:t>，</w:t>
            </w:r>
            <w:proofErr w:type="gramStart"/>
            <w:r>
              <w:rPr>
                <w:rFonts w:ascii="宋体" w:eastAsia="宋体" w:hAnsi="宋体" w:cs="宋体" w:hint="eastAsia"/>
                <w:kern w:val="0"/>
                <w:sz w:val="22"/>
                <w:szCs w:val="22"/>
                <w:lang w:bidi="ar"/>
              </w:rPr>
              <w:t>良得2分</w:t>
            </w:r>
            <w:proofErr w:type="gramEnd"/>
            <w:r>
              <w:rPr>
                <w:rFonts w:ascii="宋体" w:eastAsia="宋体" w:hAnsi="宋体" w:cs="宋体" w:hint="eastAsia"/>
                <w:kern w:val="0"/>
                <w:sz w:val="22"/>
                <w:szCs w:val="22"/>
                <w:lang w:bidi="ar"/>
              </w:rPr>
              <w:t>，中得1分，差得0</w:t>
            </w:r>
            <w:r>
              <w:rPr>
                <w:rFonts w:ascii="宋体" w:eastAsia="宋体" w:hAnsi="宋体" w:cs="宋体" w:hint="eastAsia"/>
                <w:kern w:val="0"/>
                <w:sz w:val="22"/>
                <w:szCs w:val="22"/>
                <w:lang w:bidi="ar"/>
              </w:rPr>
              <w:lastRenderedPageBreak/>
              <w:t>分，未提供不得分。</w:t>
            </w:r>
          </w:p>
        </w:tc>
      </w:tr>
      <w:tr w:rsidR="000F64F3" w14:paraId="02171578" w14:textId="77777777">
        <w:trPr>
          <w:trHeight w:val="20"/>
          <w:jc w:val="center"/>
        </w:trPr>
        <w:tc>
          <w:tcPr>
            <w:tcW w:w="76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5F73CF6" w14:textId="77777777" w:rsidR="000F64F3" w:rsidRDefault="005D6A6C">
            <w:pPr>
              <w:widowControl/>
              <w:spacing w:line="360" w:lineRule="atLeast"/>
              <w:jc w:val="center"/>
              <w:rPr>
                <w:sz w:val="22"/>
                <w:szCs w:val="22"/>
              </w:rPr>
            </w:pPr>
            <w:r>
              <w:rPr>
                <w:rFonts w:ascii="宋体" w:eastAsia="宋体" w:hAnsi="宋体" w:cs="宋体" w:hint="eastAsia"/>
                <w:kern w:val="0"/>
                <w:sz w:val="22"/>
                <w:szCs w:val="22"/>
                <w:lang w:bidi="ar"/>
              </w:rPr>
              <w:lastRenderedPageBreak/>
              <w:t>3</w:t>
            </w:r>
          </w:p>
        </w:tc>
        <w:tc>
          <w:tcPr>
            <w:tcW w:w="1159" w:type="dxa"/>
            <w:tcBorders>
              <w:top w:val="nil"/>
              <w:left w:val="nil"/>
              <w:bottom w:val="single" w:sz="8" w:space="0" w:color="auto"/>
              <w:right w:val="single" w:sz="8" w:space="0" w:color="auto"/>
            </w:tcBorders>
            <w:shd w:val="clear" w:color="auto" w:fill="auto"/>
            <w:tcMar>
              <w:left w:w="108" w:type="dxa"/>
              <w:right w:w="108" w:type="dxa"/>
            </w:tcMar>
            <w:vAlign w:val="center"/>
          </w:tcPr>
          <w:p w14:paraId="38EA865B" w14:textId="77777777" w:rsidR="000F64F3" w:rsidRDefault="005D6A6C">
            <w:pPr>
              <w:widowControl/>
              <w:spacing w:line="360" w:lineRule="atLeast"/>
              <w:jc w:val="center"/>
              <w:rPr>
                <w:sz w:val="22"/>
                <w:szCs w:val="22"/>
              </w:rPr>
            </w:pPr>
            <w:r>
              <w:rPr>
                <w:rFonts w:ascii="宋体" w:eastAsia="宋体" w:hAnsi="宋体" w:cs="宋体" w:hint="eastAsia"/>
                <w:kern w:val="0"/>
                <w:sz w:val="22"/>
                <w:szCs w:val="22"/>
                <w:lang w:bidi="ar"/>
              </w:rPr>
              <w:t>商务条款偏离情况</w:t>
            </w:r>
          </w:p>
        </w:tc>
        <w:tc>
          <w:tcPr>
            <w:tcW w:w="709" w:type="dxa"/>
            <w:tcBorders>
              <w:top w:val="nil"/>
              <w:left w:val="nil"/>
              <w:bottom w:val="single" w:sz="8" w:space="0" w:color="auto"/>
              <w:right w:val="single" w:sz="8" w:space="0" w:color="auto"/>
            </w:tcBorders>
            <w:shd w:val="clear" w:color="auto" w:fill="auto"/>
            <w:tcMar>
              <w:left w:w="108" w:type="dxa"/>
              <w:right w:w="108" w:type="dxa"/>
            </w:tcMar>
            <w:vAlign w:val="center"/>
          </w:tcPr>
          <w:p w14:paraId="1831147F" w14:textId="77777777" w:rsidR="000F64F3" w:rsidRDefault="005D6A6C">
            <w:pPr>
              <w:widowControl/>
              <w:spacing w:line="360" w:lineRule="atLeast"/>
              <w:jc w:val="center"/>
              <w:rPr>
                <w:sz w:val="22"/>
                <w:szCs w:val="22"/>
              </w:rPr>
            </w:pPr>
            <w:r>
              <w:rPr>
                <w:rFonts w:ascii="宋体" w:eastAsia="宋体" w:hAnsi="宋体" w:cs="宋体" w:hint="eastAsia"/>
                <w:kern w:val="0"/>
                <w:sz w:val="22"/>
                <w:szCs w:val="22"/>
                <w:lang w:bidi="ar"/>
              </w:rPr>
              <w:t>5</w:t>
            </w:r>
          </w:p>
        </w:tc>
        <w:tc>
          <w:tcPr>
            <w:tcW w:w="1135" w:type="dxa"/>
            <w:tcBorders>
              <w:top w:val="nil"/>
              <w:left w:val="nil"/>
              <w:bottom w:val="single" w:sz="8" w:space="0" w:color="auto"/>
              <w:right w:val="single" w:sz="8" w:space="0" w:color="auto"/>
            </w:tcBorders>
            <w:shd w:val="clear" w:color="auto" w:fill="auto"/>
            <w:tcMar>
              <w:left w:w="108" w:type="dxa"/>
              <w:right w:w="108" w:type="dxa"/>
            </w:tcMar>
            <w:vAlign w:val="center"/>
          </w:tcPr>
          <w:p w14:paraId="2DEC11E5" w14:textId="77777777" w:rsidR="000F64F3" w:rsidRDefault="005D6A6C">
            <w:pPr>
              <w:widowControl/>
              <w:spacing w:line="360" w:lineRule="atLeast"/>
              <w:jc w:val="center"/>
              <w:rPr>
                <w:sz w:val="22"/>
                <w:szCs w:val="22"/>
              </w:rPr>
            </w:pPr>
            <w:r>
              <w:rPr>
                <w:rFonts w:ascii="宋体" w:eastAsia="宋体" w:hAnsi="宋体" w:cs="宋体" w:hint="eastAsia"/>
                <w:kern w:val="0"/>
                <w:sz w:val="22"/>
                <w:szCs w:val="22"/>
                <w:lang w:bidi="ar"/>
              </w:rPr>
              <w:t>专家评分</w:t>
            </w:r>
          </w:p>
        </w:tc>
        <w:tc>
          <w:tcPr>
            <w:tcW w:w="4700" w:type="dxa"/>
            <w:tcBorders>
              <w:top w:val="nil"/>
              <w:left w:val="nil"/>
              <w:bottom w:val="single" w:sz="8" w:space="0" w:color="auto"/>
              <w:right w:val="single" w:sz="8" w:space="0" w:color="auto"/>
            </w:tcBorders>
            <w:shd w:val="clear" w:color="auto" w:fill="auto"/>
            <w:tcMar>
              <w:left w:w="108" w:type="dxa"/>
              <w:right w:w="108" w:type="dxa"/>
            </w:tcMar>
            <w:vAlign w:val="center"/>
          </w:tcPr>
          <w:p w14:paraId="54775C27" w14:textId="77777777" w:rsidR="000F64F3" w:rsidRDefault="005D6A6C">
            <w:pPr>
              <w:widowControl/>
              <w:jc w:val="left"/>
              <w:rPr>
                <w:sz w:val="22"/>
                <w:szCs w:val="22"/>
              </w:rPr>
            </w:pPr>
            <w:r>
              <w:rPr>
                <w:rFonts w:ascii="宋体" w:eastAsia="宋体" w:hAnsi="宋体" w:cs="宋体" w:hint="eastAsia"/>
                <w:kern w:val="0"/>
                <w:sz w:val="22"/>
                <w:szCs w:val="22"/>
                <w:lang w:bidi="ar"/>
              </w:rPr>
              <w:t>投标人应如实填写《商务条款偏离表》，评审委员会根据响应情况进行打分，全部满足要求的得5分，带“▲”</w:t>
            </w:r>
            <w:proofErr w:type="gramStart"/>
            <w:r>
              <w:rPr>
                <w:rFonts w:ascii="宋体" w:eastAsia="宋体" w:hAnsi="宋体" w:cs="宋体" w:hint="eastAsia"/>
                <w:kern w:val="0"/>
                <w:sz w:val="22"/>
                <w:szCs w:val="22"/>
                <w:lang w:bidi="ar"/>
              </w:rPr>
              <w:t>条款每负偏离</w:t>
            </w:r>
            <w:proofErr w:type="gramEnd"/>
            <w:r>
              <w:rPr>
                <w:rFonts w:ascii="宋体" w:eastAsia="宋体" w:hAnsi="宋体" w:cs="宋体" w:hint="eastAsia"/>
                <w:kern w:val="0"/>
                <w:sz w:val="22"/>
                <w:szCs w:val="22"/>
                <w:lang w:bidi="ar"/>
              </w:rPr>
              <w:t>一项扣1分，其他一般商务</w:t>
            </w:r>
            <w:proofErr w:type="gramStart"/>
            <w:r>
              <w:rPr>
                <w:rFonts w:ascii="宋体" w:eastAsia="宋体" w:hAnsi="宋体" w:cs="宋体" w:hint="eastAsia"/>
                <w:kern w:val="0"/>
                <w:sz w:val="22"/>
                <w:szCs w:val="22"/>
                <w:lang w:bidi="ar"/>
              </w:rPr>
              <w:t>参数每负偏离</w:t>
            </w:r>
            <w:proofErr w:type="gramEnd"/>
            <w:r>
              <w:rPr>
                <w:rFonts w:ascii="宋体" w:eastAsia="宋体" w:hAnsi="宋体" w:cs="宋体" w:hint="eastAsia"/>
                <w:kern w:val="0"/>
                <w:sz w:val="22"/>
                <w:szCs w:val="22"/>
                <w:lang w:bidi="ar"/>
              </w:rPr>
              <w:t>一项扣0.5分，扣完为止。</w:t>
            </w:r>
          </w:p>
        </w:tc>
      </w:tr>
      <w:tr w:rsidR="00BF18B0" w14:paraId="7CC73314" w14:textId="77777777">
        <w:trPr>
          <w:trHeight w:val="90"/>
          <w:jc w:val="center"/>
        </w:trPr>
        <w:tc>
          <w:tcPr>
            <w:tcW w:w="76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A9F5324" w14:textId="722BAB8D" w:rsidR="00BF18B0" w:rsidRDefault="00BF18B0">
            <w:pPr>
              <w:widowControl/>
              <w:spacing w:line="360" w:lineRule="atLeast"/>
              <w:jc w:val="left"/>
              <w:rPr>
                <w:rFonts w:ascii="宋体" w:eastAsia="宋体" w:hAnsi="宋体" w:cs="宋体"/>
                <w:kern w:val="0"/>
                <w:sz w:val="22"/>
                <w:szCs w:val="22"/>
                <w:lang w:bidi="ar"/>
              </w:rPr>
            </w:pPr>
            <w:r>
              <w:rPr>
                <w:rFonts w:ascii="宋体" w:eastAsia="宋体" w:hAnsi="宋体" w:cs="宋体" w:hint="eastAsia"/>
                <w:color w:val="000000"/>
                <w:kern w:val="0"/>
                <w:sz w:val="28"/>
                <w:szCs w:val="28"/>
              </w:rPr>
              <w:t>5</w:t>
            </w:r>
          </w:p>
        </w:tc>
        <w:tc>
          <w:tcPr>
            <w:tcW w:w="11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D456EE9" w14:textId="7DE0281E" w:rsidR="00BF18B0" w:rsidRDefault="00BF18B0">
            <w:pPr>
              <w:widowControl/>
              <w:wordWrap w:val="0"/>
              <w:spacing w:line="360" w:lineRule="atLeast"/>
              <w:jc w:val="left"/>
              <w:textAlignment w:val="top"/>
              <w:rPr>
                <w:rFonts w:ascii="宋体" w:eastAsia="宋体" w:hAnsi="宋体" w:cs="宋体"/>
                <w:kern w:val="0"/>
                <w:sz w:val="22"/>
                <w:szCs w:val="22"/>
                <w:lang w:bidi="ar"/>
              </w:rPr>
            </w:pPr>
            <w:r>
              <w:rPr>
                <w:rFonts w:ascii="宋体" w:hAnsi="宋体" w:cs="宋体" w:hint="eastAsia"/>
                <w:szCs w:val="21"/>
              </w:rPr>
              <w:t>诚信情况</w:t>
            </w:r>
          </w:p>
        </w:tc>
        <w:tc>
          <w:tcPr>
            <w:tcW w:w="7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BBCC187" w14:textId="32BC2E67" w:rsidR="00BF18B0" w:rsidRDefault="00BF18B0">
            <w:pPr>
              <w:widowControl/>
              <w:wordWrap w:val="0"/>
              <w:spacing w:line="360" w:lineRule="atLeast"/>
              <w:jc w:val="center"/>
              <w:textAlignment w:val="top"/>
              <w:rPr>
                <w:rFonts w:ascii="宋体" w:eastAsia="宋体" w:hAnsi="宋体" w:cs="宋体"/>
                <w:kern w:val="0"/>
                <w:sz w:val="22"/>
                <w:szCs w:val="22"/>
                <w:lang w:bidi="ar"/>
              </w:rPr>
            </w:pPr>
            <w:r>
              <w:rPr>
                <w:rFonts w:ascii="宋体" w:hAnsi="宋体" w:cs="宋体" w:hint="eastAsia"/>
                <w:szCs w:val="21"/>
              </w:rPr>
              <w:t>5</w:t>
            </w:r>
          </w:p>
        </w:tc>
        <w:tc>
          <w:tcPr>
            <w:tcW w:w="11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3592C90" w14:textId="3E05EBD8" w:rsidR="00BF18B0" w:rsidRDefault="00BF18B0">
            <w:pPr>
              <w:widowControl/>
              <w:spacing w:line="360" w:lineRule="atLeast"/>
              <w:jc w:val="left"/>
              <w:rPr>
                <w:rFonts w:ascii="宋体" w:eastAsia="宋体" w:hAnsi="宋体" w:cs="宋体"/>
                <w:kern w:val="0"/>
                <w:sz w:val="22"/>
                <w:szCs w:val="22"/>
                <w:lang w:bidi="ar"/>
              </w:rPr>
            </w:pPr>
            <w:r w:rsidRPr="002441D8">
              <w:rPr>
                <w:rFonts w:ascii="宋体" w:eastAsia="宋体" w:hAnsi="宋体" w:cs="宋体" w:hint="eastAsia"/>
                <w:color w:val="000000"/>
                <w:kern w:val="0"/>
                <w:sz w:val="28"/>
                <w:szCs w:val="28"/>
              </w:rPr>
              <w:t>专家评分</w:t>
            </w:r>
          </w:p>
        </w:tc>
        <w:tc>
          <w:tcPr>
            <w:tcW w:w="470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905ABD6" w14:textId="77777777" w:rsidR="00BF18B0" w:rsidRPr="002441D8" w:rsidRDefault="00BF18B0" w:rsidP="00F17640">
            <w:pPr>
              <w:spacing w:line="440" w:lineRule="exact"/>
              <w:jc w:val="left"/>
              <w:rPr>
                <w:rFonts w:ascii="宋体" w:eastAsia="宋体" w:hAnsi="宋体"/>
                <w:sz w:val="28"/>
                <w:szCs w:val="28"/>
              </w:rPr>
            </w:pPr>
            <w:r w:rsidRPr="002441D8">
              <w:rPr>
                <w:rFonts w:ascii="宋体" w:eastAsia="宋体" w:hAnsi="宋体" w:hint="eastAsia"/>
                <w:sz w:val="28"/>
                <w:szCs w:val="28"/>
              </w:rPr>
              <w:t>根据深圳市财政委员会文件《深财购【2013】27号》“深圳市财政会委员关于加强招投标评审环节诚信管理的通知”，存在通知中第一条规定情形但超出法定追诉时效，或情节轻微未给予禁止参与政府采购的行政处罚的，本项不得分，不存在上述情形的，本项得5分。</w:t>
            </w:r>
          </w:p>
          <w:p w14:paraId="2F0F65F5" w14:textId="099DF501" w:rsidR="00BF18B0" w:rsidRDefault="00BF18B0">
            <w:pPr>
              <w:widowControl/>
              <w:spacing w:line="360" w:lineRule="atLeast"/>
              <w:jc w:val="left"/>
              <w:rPr>
                <w:rFonts w:ascii="宋体" w:eastAsia="宋体" w:hAnsi="宋体" w:cs="宋体"/>
                <w:kern w:val="0"/>
                <w:sz w:val="22"/>
                <w:szCs w:val="22"/>
                <w:lang w:bidi="ar"/>
              </w:rPr>
            </w:pPr>
            <w:r w:rsidRPr="002441D8">
              <w:rPr>
                <w:rFonts w:ascii="宋体" w:eastAsia="宋体" w:hAnsi="宋体" w:hint="eastAsia"/>
                <w:sz w:val="28"/>
                <w:szCs w:val="28"/>
              </w:rPr>
              <w:t>注：提供《诚信承诺函》盖投标人公章（详见“格式</w:t>
            </w:r>
            <w:r>
              <w:rPr>
                <w:rFonts w:ascii="宋体" w:eastAsia="宋体" w:hAnsi="宋体" w:hint="eastAsia"/>
                <w:sz w:val="28"/>
                <w:szCs w:val="28"/>
              </w:rPr>
              <w:t>九</w:t>
            </w:r>
            <w:r w:rsidRPr="002441D8">
              <w:rPr>
                <w:rFonts w:ascii="宋体" w:eastAsia="宋体" w:hAnsi="宋体" w:hint="eastAsia"/>
                <w:sz w:val="28"/>
                <w:szCs w:val="28"/>
              </w:rPr>
              <w:t>：诚信承诺函格式”），投标人应对提供的《诚信承诺函》负责（格式必须按照招标文件格式要求，不得</w:t>
            </w:r>
            <w:proofErr w:type="gramStart"/>
            <w:r w:rsidRPr="002441D8">
              <w:rPr>
                <w:rFonts w:ascii="宋体" w:eastAsia="宋体" w:hAnsi="宋体" w:hint="eastAsia"/>
                <w:sz w:val="28"/>
                <w:szCs w:val="28"/>
              </w:rPr>
              <w:t>作出</w:t>
            </w:r>
            <w:proofErr w:type="gramEnd"/>
            <w:r w:rsidRPr="002441D8">
              <w:rPr>
                <w:rFonts w:ascii="宋体" w:eastAsia="宋体" w:hAnsi="宋体" w:hint="eastAsia"/>
                <w:sz w:val="28"/>
                <w:szCs w:val="28"/>
              </w:rPr>
              <w:t>任何调整或修订，否则视为无效证明文件）。</w:t>
            </w:r>
          </w:p>
        </w:tc>
      </w:tr>
    </w:tbl>
    <w:p w14:paraId="00FF869F"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 </w:t>
      </w:r>
    </w:p>
    <w:p w14:paraId="65DC3B14"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备注：</w:t>
      </w:r>
    </w:p>
    <w:p w14:paraId="4CD36CBF"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1.价格、技术、商务部分累加分为100分。</w:t>
      </w:r>
    </w:p>
    <w:p w14:paraId="65FFB1B4"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2.各投标人得分精确到小数点后两位。</w:t>
      </w:r>
    </w:p>
    <w:p w14:paraId="1D5129D3"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Style w:val="a6"/>
          <w:rFonts w:ascii="宋体" w:eastAsia="宋体" w:hAnsi="宋体" w:cs="宋体" w:hint="eastAsia"/>
          <w:color w:val="000000"/>
          <w:sz w:val="28"/>
          <w:szCs w:val="28"/>
          <w:shd w:val="clear" w:color="auto" w:fill="FFFFFF"/>
        </w:rPr>
        <w:t> </w:t>
      </w:r>
    </w:p>
    <w:p w14:paraId="4DBE388D" w14:textId="77777777" w:rsidR="000F64F3" w:rsidRDefault="005D6A6C">
      <w:pPr>
        <w:rPr>
          <w:rFonts w:ascii="微软雅黑" w:eastAsia="微软雅黑" w:hAnsi="微软雅黑" w:cs="微软雅黑"/>
          <w:color w:val="000000"/>
          <w:sz w:val="32"/>
          <w:szCs w:val="32"/>
          <w:shd w:val="clear" w:color="auto" w:fill="FFFFFF"/>
        </w:rPr>
      </w:pPr>
      <w:r>
        <w:rPr>
          <w:rFonts w:ascii="微软雅黑" w:eastAsia="微软雅黑" w:hAnsi="微软雅黑" w:cs="微软雅黑" w:hint="eastAsia"/>
          <w:color w:val="000000"/>
          <w:sz w:val="32"/>
          <w:szCs w:val="32"/>
          <w:shd w:val="clear" w:color="auto" w:fill="FFFFFF"/>
        </w:rPr>
        <w:br w:type="page"/>
      </w:r>
    </w:p>
    <w:p w14:paraId="158C5C35" w14:textId="77777777" w:rsidR="000F64F3" w:rsidRDefault="005D6A6C">
      <w:pPr>
        <w:pStyle w:val="1"/>
        <w:keepNext w:val="0"/>
        <w:keepLines w:val="0"/>
        <w:widowControl/>
        <w:shd w:val="clear" w:color="auto" w:fill="FFFFFF"/>
        <w:spacing w:before="0" w:after="0"/>
        <w:jc w:val="center"/>
        <w:rPr>
          <w:rFonts w:ascii="微软雅黑" w:eastAsia="微软雅黑" w:hAnsi="微软雅黑" w:cs="微软雅黑"/>
          <w:color w:val="000000"/>
        </w:rPr>
      </w:pPr>
      <w:r>
        <w:rPr>
          <w:rFonts w:ascii="微软雅黑" w:eastAsia="微软雅黑" w:hAnsi="微软雅黑" w:cs="微软雅黑" w:hint="eastAsia"/>
          <w:color w:val="000000"/>
          <w:sz w:val="32"/>
          <w:szCs w:val="32"/>
          <w:shd w:val="clear" w:color="auto" w:fill="FFFFFF"/>
        </w:rPr>
        <w:lastRenderedPageBreak/>
        <w:t>第五章  项目需求</w:t>
      </w:r>
    </w:p>
    <w:p w14:paraId="44BA0EB5" w14:textId="77777777" w:rsidR="000F64F3" w:rsidRDefault="005D6A6C">
      <w:pPr>
        <w:pStyle w:val="20"/>
        <w:widowControl/>
        <w:shd w:val="clear" w:color="auto" w:fill="FFFFFF"/>
        <w:spacing w:before="156" w:beforeAutospacing="0" w:after="156" w:afterAutospacing="0"/>
        <w:rPr>
          <w:rFonts w:ascii="微软雅黑" w:eastAsia="微软雅黑" w:hAnsi="微软雅黑" w:cs="微软雅黑" w:hint="default"/>
        </w:rPr>
      </w:pPr>
      <w:r>
        <w:rPr>
          <w:rFonts w:ascii="微软雅黑" w:eastAsia="微软雅黑" w:hAnsi="微软雅黑" w:cs="微软雅黑"/>
          <w:sz w:val="28"/>
          <w:szCs w:val="28"/>
          <w:shd w:val="clear" w:color="auto" w:fill="FFFFFF"/>
        </w:rPr>
        <w:t>一、货物清单</w:t>
      </w:r>
    </w:p>
    <w:p w14:paraId="30D30B19" w14:textId="77777777" w:rsidR="000F64F3" w:rsidRDefault="005D6A6C">
      <w:pPr>
        <w:widowControl/>
        <w:shd w:val="clear" w:color="auto" w:fill="FFFFFF"/>
        <w:jc w:val="left"/>
        <w:rPr>
          <w:rFonts w:ascii="微软雅黑" w:eastAsia="微软雅黑" w:hAnsi="微软雅黑" w:cs="微软雅黑"/>
          <w:szCs w:val="21"/>
        </w:rPr>
      </w:pPr>
      <w:r>
        <w:rPr>
          <w:rStyle w:val="a6"/>
          <w:rFonts w:ascii="宋体" w:eastAsia="宋体" w:hAnsi="宋体" w:cs="宋体" w:hint="eastAsia"/>
          <w:kern w:val="0"/>
          <w:szCs w:val="21"/>
          <w:shd w:val="clear" w:color="auto" w:fill="FFFFFF"/>
          <w:lang w:bidi="ar"/>
        </w:rPr>
        <w:t>（一）货物总清单</w:t>
      </w:r>
    </w:p>
    <w:tbl>
      <w:tblPr>
        <w:tblW w:w="0" w:type="auto"/>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670"/>
        <w:gridCol w:w="2805"/>
        <w:gridCol w:w="2102"/>
        <w:gridCol w:w="702"/>
        <w:gridCol w:w="840"/>
        <w:gridCol w:w="935"/>
      </w:tblGrid>
      <w:tr w:rsidR="000F64F3" w14:paraId="0963D57E" w14:textId="77777777">
        <w:tc>
          <w:tcPr>
            <w:tcW w:w="67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B5D93A7" w14:textId="77777777" w:rsidR="000F64F3" w:rsidRDefault="005D6A6C">
            <w:pPr>
              <w:pStyle w:val="a4"/>
              <w:widowControl/>
              <w:spacing w:beforeAutospacing="0" w:afterAutospacing="0"/>
              <w:jc w:val="center"/>
            </w:pPr>
            <w:r>
              <w:rPr>
                <w:rStyle w:val="a6"/>
                <w:rFonts w:ascii="宋体" w:eastAsia="宋体" w:hAnsi="宋体" w:cs="宋体" w:hint="eastAsia"/>
                <w:sz w:val="21"/>
                <w:szCs w:val="21"/>
              </w:rPr>
              <w:t>序号</w:t>
            </w:r>
          </w:p>
        </w:tc>
        <w:tc>
          <w:tcPr>
            <w:tcW w:w="280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3FF631C7" w14:textId="77777777" w:rsidR="000F64F3" w:rsidRDefault="005D6A6C">
            <w:pPr>
              <w:pStyle w:val="a4"/>
              <w:widowControl/>
              <w:spacing w:beforeAutospacing="0" w:afterAutospacing="0"/>
              <w:jc w:val="center"/>
            </w:pPr>
            <w:r>
              <w:rPr>
                <w:rStyle w:val="a6"/>
                <w:rFonts w:ascii="宋体" w:eastAsia="宋体" w:hAnsi="宋体" w:cs="宋体" w:hint="eastAsia"/>
                <w:sz w:val="21"/>
                <w:szCs w:val="21"/>
              </w:rPr>
              <w:t>采购品名</w:t>
            </w:r>
          </w:p>
        </w:tc>
        <w:tc>
          <w:tcPr>
            <w:tcW w:w="2102"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62E07D67" w14:textId="77777777" w:rsidR="000F64F3" w:rsidRDefault="005D6A6C">
            <w:pPr>
              <w:pStyle w:val="a4"/>
              <w:widowControl/>
              <w:spacing w:beforeAutospacing="0" w:afterAutospacing="0"/>
              <w:jc w:val="center"/>
            </w:pPr>
            <w:r>
              <w:rPr>
                <w:rStyle w:val="a6"/>
                <w:rFonts w:ascii="宋体" w:eastAsia="宋体" w:hAnsi="宋体" w:cs="宋体" w:hint="eastAsia"/>
                <w:sz w:val="21"/>
                <w:szCs w:val="21"/>
              </w:rPr>
              <w:t>预算金额（单位：元）</w:t>
            </w:r>
          </w:p>
        </w:tc>
        <w:tc>
          <w:tcPr>
            <w:tcW w:w="702"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5937B7A7" w14:textId="77777777" w:rsidR="000F64F3" w:rsidRDefault="005D6A6C">
            <w:pPr>
              <w:pStyle w:val="a4"/>
              <w:widowControl/>
              <w:spacing w:beforeAutospacing="0" w:afterAutospacing="0"/>
              <w:jc w:val="center"/>
            </w:pPr>
            <w:r>
              <w:rPr>
                <w:rStyle w:val="a6"/>
                <w:rFonts w:ascii="宋体" w:eastAsia="宋体" w:hAnsi="宋体" w:cs="宋体" w:hint="eastAsia"/>
                <w:sz w:val="21"/>
                <w:szCs w:val="21"/>
              </w:rPr>
              <w:t>数量</w:t>
            </w:r>
          </w:p>
        </w:tc>
        <w:tc>
          <w:tcPr>
            <w:tcW w:w="840"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498D5656" w14:textId="77777777" w:rsidR="000F64F3" w:rsidRDefault="005D6A6C">
            <w:pPr>
              <w:pStyle w:val="a4"/>
              <w:widowControl/>
              <w:spacing w:beforeAutospacing="0" w:afterAutospacing="0"/>
              <w:jc w:val="center"/>
            </w:pPr>
            <w:r>
              <w:rPr>
                <w:rStyle w:val="a6"/>
                <w:rFonts w:ascii="宋体" w:eastAsia="宋体" w:hAnsi="宋体" w:cs="宋体" w:hint="eastAsia"/>
                <w:sz w:val="21"/>
                <w:szCs w:val="21"/>
              </w:rPr>
              <w:t>单位</w:t>
            </w:r>
          </w:p>
        </w:tc>
        <w:tc>
          <w:tcPr>
            <w:tcW w:w="935" w:type="dxa"/>
            <w:tcBorders>
              <w:top w:val="single" w:sz="8" w:space="0" w:color="auto"/>
              <w:left w:val="nil"/>
              <w:bottom w:val="single" w:sz="8" w:space="0" w:color="auto"/>
              <w:right w:val="single" w:sz="8" w:space="0" w:color="auto"/>
            </w:tcBorders>
            <w:shd w:val="clear" w:color="auto" w:fill="FFFFFF"/>
            <w:tcMar>
              <w:left w:w="108" w:type="dxa"/>
              <w:right w:w="108" w:type="dxa"/>
            </w:tcMar>
          </w:tcPr>
          <w:p w14:paraId="4E3604D2" w14:textId="77777777" w:rsidR="000F64F3" w:rsidRDefault="005D6A6C">
            <w:pPr>
              <w:widowControl/>
              <w:jc w:val="center"/>
            </w:pPr>
            <w:r>
              <w:rPr>
                <w:rStyle w:val="a6"/>
                <w:rFonts w:ascii="宋体" w:eastAsia="宋体" w:hAnsi="宋体" w:cs="宋体" w:hint="eastAsia"/>
                <w:kern w:val="0"/>
                <w:sz w:val="24"/>
                <w:lang w:bidi="ar"/>
              </w:rPr>
              <w:t>备注</w:t>
            </w:r>
          </w:p>
        </w:tc>
      </w:tr>
      <w:tr w:rsidR="000F64F3" w14:paraId="5E511659" w14:textId="77777777">
        <w:tc>
          <w:tcPr>
            <w:tcW w:w="67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5601F726" w14:textId="77777777" w:rsidR="000F64F3" w:rsidRDefault="005D6A6C">
            <w:pPr>
              <w:pStyle w:val="a4"/>
              <w:widowControl/>
              <w:spacing w:beforeAutospacing="0" w:afterAutospacing="0"/>
              <w:jc w:val="center"/>
            </w:pPr>
            <w:r>
              <w:rPr>
                <w:rFonts w:ascii="微软雅黑" w:eastAsia="微软雅黑" w:hAnsi="微软雅黑" w:cs="微软雅黑" w:hint="eastAsia"/>
                <w:sz w:val="21"/>
                <w:szCs w:val="21"/>
              </w:rPr>
              <w:t>1</w:t>
            </w:r>
          </w:p>
        </w:tc>
        <w:tc>
          <w:tcPr>
            <w:tcW w:w="2805" w:type="dxa"/>
            <w:tcBorders>
              <w:top w:val="nil"/>
              <w:left w:val="nil"/>
              <w:bottom w:val="single" w:sz="8" w:space="0" w:color="auto"/>
              <w:right w:val="single" w:sz="8" w:space="0" w:color="auto"/>
            </w:tcBorders>
            <w:shd w:val="clear" w:color="auto" w:fill="FFFFFF"/>
            <w:tcMar>
              <w:left w:w="108" w:type="dxa"/>
              <w:right w:w="108" w:type="dxa"/>
            </w:tcMar>
            <w:vAlign w:val="center"/>
          </w:tcPr>
          <w:p w14:paraId="2473455F" w14:textId="77777777" w:rsidR="000F64F3" w:rsidRDefault="005D6A6C">
            <w:pPr>
              <w:widowControl/>
              <w:jc w:val="left"/>
            </w:pPr>
            <w:proofErr w:type="gramStart"/>
            <w:r>
              <w:rPr>
                <w:rFonts w:ascii="宋体" w:eastAsia="宋体" w:hAnsi="宋体" w:cs="宋体" w:hint="eastAsia"/>
                <w:kern w:val="0"/>
                <w:sz w:val="24"/>
                <w:lang w:bidi="ar"/>
              </w:rPr>
              <w:t>云计算</w:t>
            </w:r>
            <w:proofErr w:type="gramEnd"/>
            <w:r>
              <w:rPr>
                <w:rFonts w:ascii="宋体" w:eastAsia="宋体" w:hAnsi="宋体" w:cs="宋体" w:hint="eastAsia"/>
                <w:kern w:val="0"/>
                <w:sz w:val="24"/>
                <w:lang w:bidi="ar"/>
              </w:rPr>
              <w:t>技能竞赛平台相关设备</w:t>
            </w:r>
          </w:p>
        </w:tc>
        <w:tc>
          <w:tcPr>
            <w:tcW w:w="2102" w:type="dxa"/>
            <w:tcBorders>
              <w:top w:val="nil"/>
              <w:left w:val="nil"/>
              <w:bottom w:val="single" w:sz="8" w:space="0" w:color="auto"/>
              <w:right w:val="single" w:sz="8" w:space="0" w:color="auto"/>
            </w:tcBorders>
            <w:shd w:val="clear" w:color="auto" w:fill="FFFFFF"/>
            <w:tcMar>
              <w:left w:w="108" w:type="dxa"/>
              <w:right w:w="108" w:type="dxa"/>
            </w:tcMar>
            <w:vAlign w:val="center"/>
          </w:tcPr>
          <w:p w14:paraId="75391BCF" w14:textId="77777777" w:rsidR="000F64F3" w:rsidRDefault="005D6A6C">
            <w:pPr>
              <w:widowControl/>
              <w:jc w:val="left"/>
            </w:pPr>
            <w:r>
              <w:rPr>
                <w:rFonts w:hint="eastAsia"/>
                <w:sz w:val="24"/>
              </w:rPr>
              <w:t>105000.00</w:t>
            </w:r>
          </w:p>
        </w:tc>
        <w:tc>
          <w:tcPr>
            <w:tcW w:w="702" w:type="dxa"/>
            <w:tcBorders>
              <w:top w:val="nil"/>
              <w:left w:val="nil"/>
              <w:bottom w:val="single" w:sz="8" w:space="0" w:color="auto"/>
              <w:right w:val="single" w:sz="8" w:space="0" w:color="auto"/>
            </w:tcBorders>
            <w:shd w:val="clear" w:color="auto" w:fill="FFFFFF"/>
            <w:tcMar>
              <w:left w:w="108" w:type="dxa"/>
              <w:right w:w="108" w:type="dxa"/>
            </w:tcMar>
            <w:vAlign w:val="center"/>
          </w:tcPr>
          <w:p w14:paraId="2AECCD49" w14:textId="77777777" w:rsidR="000F64F3" w:rsidRDefault="005D6A6C">
            <w:pPr>
              <w:widowControl/>
              <w:jc w:val="left"/>
            </w:pPr>
            <w:r>
              <w:rPr>
                <w:rFonts w:ascii="微软雅黑" w:eastAsia="微软雅黑" w:hAnsi="微软雅黑" w:cs="微软雅黑" w:hint="eastAsia"/>
                <w:kern w:val="0"/>
                <w:sz w:val="24"/>
                <w:lang w:bidi="ar"/>
              </w:rPr>
              <w:t>1</w:t>
            </w:r>
          </w:p>
        </w:tc>
        <w:tc>
          <w:tcPr>
            <w:tcW w:w="840" w:type="dxa"/>
            <w:tcBorders>
              <w:top w:val="nil"/>
              <w:left w:val="nil"/>
              <w:bottom w:val="single" w:sz="8" w:space="0" w:color="auto"/>
              <w:right w:val="single" w:sz="8" w:space="0" w:color="auto"/>
            </w:tcBorders>
            <w:shd w:val="clear" w:color="auto" w:fill="FFFFFF"/>
            <w:tcMar>
              <w:left w:w="108" w:type="dxa"/>
              <w:right w:w="108" w:type="dxa"/>
            </w:tcMar>
            <w:vAlign w:val="center"/>
          </w:tcPr>
          <w:p w14:paraId="598C3160" w14:textId="77777777" w:rsidR="000F64F3" w:rsidRDefault="005D6A6C">
            <w:pPr>
              <w:widowControl/>
              <w:jc w:val="left"/>
            </w:pPr>
            <w:r>
              <w:rPr>
                <w:rFonts w:ascii="宋体" w:eastAsia="宋体" w:hAnsi="宋体" w:cs="宋体" w:hint="eastAsia"/>
                <w:kern w:val="0"/>
                <w:sz w:val="24"/>
                <w:lang w:bidi="ar"/>
              </w:rPr>
              <w:t>批</w:t>
            </w:r>
          </w:p>
        </w:tc>
        <w:tc>
          <w:tcPr>
            <w:tcW w:w="935" w:type="dxa"/>
            <w:tcBorders>
              <w:top w:val="nil"/>
              <w:left w:val="nil"/>
              <w:bottom w:val="single" w:sz="8" w:space="0" w:color="auto"/>
              <w:right w:val="single" w:sz="8" w:space="0" w:color="auto"/>
            </w:tcBorders>
            <w:shd w:val="clear" w:color="auto" w:fill="FFFFFF"/>
            <w:tcMar>
              <w:left w:w="108" w:type="dxa"/>
              <w:right w:w="108" w:type="dxa"/>
            </w:tcMar>
            <w:vAlign w:val="center"/>
          </w:tcPr>
          <w:p w14:paraId="724F1121" w14:textId="77777777" w:rsidR="000F64F3" w:rsidRDefault="005D6A6C">
            <w:pPr>
              <w:widowControl/>
              <w:jc w:val="left"/>
            </w:pPr>
            <w:r>
              <w:rPr>
                <w:rFonts w:ascii="宋体" w:eastAsia="宋体" w:hAnsi="宋体" w:cs="宋体" w:hint="eastAsia"/>
                <w:kern w:val="0"/>
                <w:sz w:val="24"/>
                <w:lang w:bidi="ar"/>
              </w:rPr>
              <w:t>拒绝进口</w:t>
            </w:r>
          </w:p>
        </w:tc>
      </w:tr>
    </w:tbl>
    <w:p w14:paraId="67D33BCE" w14:textId="77777777" w:rsidR="000F64F3" w:rsidRDefault="005D6A6C">
      <w:pPr>
        <w:widowControl/>
        <w:shd w:val="clear" w:color="auto" w:fill="FFFFFF"/>
        <w:jc w:val="left"/>
        <w:rPr>
          <w:rFonts w:ascii="微软雅黑" w:eastAsia="微软雅黑" w:hAnsi="微软雅黑" w:cs="微软雅黑"/>
          <w:szCs w:val="21"/>
        </w:rPr>
      </w:pPr>
      <w:r>
        <w:rPr>
          <w:rStyle w:val="a6"/>
          <w:rFonts w:ascii="宋体" w:eastAsia="宋体" w:hAnsi="宋体" w:cs="宋体" w:hint="eastAsia"/>
          <w:kern w:val="0"/>
          <w:szCs w:val="21"/>
          <w:shd w:val="clear" w:color="auto" w:fill="FFFFFF"/>
          <w:lang w:bidi="ar"/>
        </w:rPr>
        <w:t>注：超出预算控制金额的投标报价将做无效标处理。</w:t>
      </w:r>
    </w:p>
    <w:p w14:paraId="2DAA481F" w14:textId="77777777" w:rsidR="000F64F3" w:rsidRDefault="005D6A6C">
      <w:pPr>
        <w:widowControl/>
        <w:shd w:val="clear" w:color="auto" w:fill="FFFFFF"/>
        <w:jc w:val="left"/>
        <w:rPr>
          <w:rFonts w:ascii="微软雅黑" w:eastAsia="微软雅黑" w:hAnsi="微软雅黑" w:cs="微软雅黑"/>
          <w:szCs w:val="21"/>
        </w:rPr>
      </w:pPr>
      <w:r>
        <w:rPr>
          <w:rStyle w:val="a6"/>
          <w:rFonts w:ascii="微软雅黑" w:eastAsia="微软雅黑" w:hAnsi="微软雅黑" w:cs="微软雅黑" w:hint="eastAsia"/>
          <w:kern w:val="0"/>
          <w:szCs w:val="21"/>
          <w:shd w:val="clear" w:color="auto" w:fill="FFFFFF"/>
          <w:lang w:bidi="ar"/>
        </w:rPr>
        <w:t> </w:t>
      </w:r>
    </w:p>
    <w:p w14:paraId="789D9185" w14:textId="77777777" w:rsidR="000F64F3" w:rsidRDefault="005D6A6C">
      <w:pPr>
        <w:widowControl/>
        <w:shd w:val="clear" w:color="auto" w:fill="FFFFFF"/>
        <w:jc w:val="left"/>
        <w:rPr>
          <w:rFonts w:ascii="微软雅黑" w:eastAsia="微软雅黑" w:hAnsi="微软雅黑" w:cs="微软雅黑"/>
          <w:szCs w:val="21"/>
        </w:rPr>
      </w:pPr>
      <w:r>
        <w:rPr>
          <w:rStyle w:val="a6"/>
          <w:rFonts w:ascii="宋体" w:eastAsia="宋体" w:hAnsi="宋体" w:cs="宋体" w:hint="eastAsia"/>
          <w:kern w:val="0"/>
          <w:szCs w:val="21"/>
          <w:shd w:val="clear" w:color="auto" w:fill="FFFFFF"/>
          <w:lang w:bidi="ar"/>
        </w:rPr>
        <w:t>（二）货物清单明细</w:t>
      </w:r>
    </w:p>
    <w:tbl>
      <w:tblPr>
        <w:tblW w:w="8055" w:type="dxa"/>
        <w:shd w:val="clear" w:color="auto" w:fill="FFFFFF"/>
        <w:tblCellMar>
          <w:left w:w="0" w:type="dxa"/>
          <w:right w:w="0" w:type="dxa"/>
        </w:tblCellMar>
        <w:tblLook w:val="04A0" w:firstRow="1" w:lastRow="0" w:firstColumn="1" w:lastColumn="0" w:noHBand="0" w:noVBand="1"/>
      </w:tblPr>
      <w:tblGrid>
        <w:gridCol w:w="683"/>
        <w:gridCol w:w="2773"/>
        <w:gridCol w:w="2192"/>
        <w:gridCol w:w="676"/>
        <w:gridCol w:w="801"/>
        <w:gridCol w:w="930"/>
      </w:tblGrid>
      <w:tr w:rsidR="000F64F3" w14:paraId="3B99E480" w14:textId="77777777">
        <w:trPr>
          <w:trHeight w:val="270"/>
        </w:trPr>
        <w:tc>
          <w:tcPr>
            <w:tcW w:w="68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4FE4875D" w14:textId="77777777" w:rsidR="000F64F3" w:rsidRDefault="005D6A6C">
            <w:pPr>
              <w:widowControl/>
              <w:jc w:val="center"/>
              <w:textAlignment w:val="center"/>
            </w:pPr>
            <w:r>
              <w:rPr>
                <w:rStyle w:val="a6"/>
                <w:rFonts w:ascii="宋体" w:eastAsia="宋体" w:hAnsi="宋体" w:cs="宋体" w:hint="eastAsia"/>
                <w:kern w:val="0"/>
                <w:sz w:val="18"/>
                <w:szCs w:val="18"/>
                <w:lang w:bidi="ar"/>
              </w:rPr>
              <w:t>序号</w:t>
            </w:r>
          </w:p>
        </w:tc>
        <w:tc>
          <w:tcPr>
            <w:tcW w:w="2773"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0D29D1EE" w14:textId="77777777" w:rsidR="000F64F3" w:rsidRDefault="005D6A6C">
            <w:pPr>
              <w:widowControl/>
              <w:jc w:val="center"/>
              <w:textAlignment w:val="center"/>
            </w:pPr>
            <w:r>
              <w:rPr>
                <w:rStyle w:val="a6"/>
                <w:rFonts w:ascii="宋体" w:eastAsia="宋体" w:hAnsi="宋体" w:cs="宋体" w:hint="eastAsia"/>
                <w:kern w:val="0"/>
                <w:sz w:val="18"/>
                <w:szCs w:val="18"/>
                <w:lang w:bidi="ar"/>
              </w:rPr>
              <w:t>品目</w:t>
            </w:r>
          </w:p>
        </w:tc>
        <w:tc>
          <w:tcPr>
            <w:tcW w:w="2192"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18675475" w14:textId="77777777" w:rsidR="000F64F3" w:rsidRDefault="005D6A6C">
            <w:pPr>
              <w:widowControl/>
              <w:jc w:val="center"/>
              <w:textAlignment w:val="center"/>
            </w:pPr>
            <w:r>
              <w:rPr>
                <w:rStyle w:val="a6"/>
                <w:rFonts w:ascii="宋体" w:eastAsia="宋体" w:hAnsi="宋体" w:cs="宋体" w:hint="eastAsia"/>
                <w:kern w:val="0"/>
                <w:sz w:val="18"/>
                <w:szCs w:val="18"/>
                <w:lang w:bidi="ar"/>
              </w:rPr>
              <w:t>产品名称</w:t>
            </w:r>
          </w:p>
        </w:tc>
        <w:tc>
          <w:tcPr>
            <w:tcW w:w="676"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4F1FBA6F" w14:textId="77777777" w:rsidR="000F64F3" w:rsidRDefault="005D6A6C">
            <w:pPr>
              <w:widowControl/>
              <w:jc w:val="center"/>
              <w:textAlignment w:val="center"/>
            </w:pPr>
            <w:r>
              <w:rPr>
                <w:rStyle w:val="a6"/>
                <w:rFonts w:ascii="宋体" w:eastAsia="宋体" w:hAnsi="宋体" w:cs="宋体" w:hint="eastAsia"/>
                <w:kern w:val="0"/>
                <w:sz w:val="18"/>
                <w:szCs w:val="18"/>
                <w:lang w:bidi="ar"/>
              </w:rPr>
              <w:t>单位</w:t>
            </w:r>
          </w:p>
        </w:tc>
        <w:tc>
          <w:tcPr>
            <w:tcW w:w="801"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0F401B6E" w14:textId="77777777" w:rsidR="000F64F3" w:rsidRDefault="005D6A6C">
            <w:pPr>
              <w:widowControl/>
              <w:jc w:val="center"/>
              <w:textAlignment w:val="center"/>
            </w:pPr>
            <w:r>
              <w:rPr>
                <w:rStyle w:val="a6"/>
                <w:rFonts w:ascii="宋体" w:eastAsia="宋体" w:hAnsi="宋体" w:cs="宋体" w:hint="eastAsia"/>
                <w:kern w:val="0"/>
                <w:sz w:val="18"/>
                <w:szCs w:val="18"/>
                <w:lang w:bidi="ar"/>
              </w:rPr>
              <w:t>数量</w:t>
            </w:r>
          </w:p>
        </w:tc>
        <w:tc>
          <w:tcPr>
            <w:tcW w:w="930"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2968FC0A" w14:textId="77777777" w:rsidR="000F64F3" w:rsidRDefault="005D6A6C">
            <w:pPr>
              <w:widowControl/>
              <w:jc w:val="center"/>
              <w:textAlignment w:val="center"/>
            </w:pPr>
            <w:r>
              <w:rPr>
                <w:rStyle w:val="a6"/>
                <w:rFonts w:ascii="宋体" w:eastAsia="宋体" w:hAnsi="宋体" w:cs="宋体" w:hint="eastAsia"/>
                <w:kern w:val="0"/>
                <w:sz w:val="18"/>
                <w:szCs w:val="18"/>
                <w:lang w:bidi="ar"/>
              </w:rPr>
              <w:t>备注</w:t>
            </w:r>
          </w:p>
        </w:tc>
      </w:tr>
      <w:tr w:rsidR="000F64F3" w14:paraId="09148F56" w14:textId="77777777">
        <w:trPr>
          <w:trHeight w:val="270"/>
        </w:trPr>
        <w:tc>
          <w:tcPr>
            <w:tcW w:w="683" w:type="dxa"/>
            <w:tcBorders>
              <w:top w:val="nil"/>
              <w:left w:val="single" w:sz="8" w:space="0" w:color="000000"/>
              <w:bottom w:val="single" w:sz="8" w:space="0" w:color="000000"/>
              <w:right w:val="single" w:sz="8" w:space="0" w:color="000000"/>
            </w:tcBorders>
            <w:shd w:val="clear" w:color="auto" w:fill="FFFFFF"/>
            <w:noWrap/>
            <w:tcMar>
              <w:left w:w="108" w:type="dxa"/>
              <w:right w:w="108" w:type="dxa"/>
            </w:tcMar>
            <w:vAlign w:val="center"/>
          </w:tcPr>
          <w:p w14:paraId="19DFC650" w14:textId="77777777" w:rsidR="000F64F3" w:rsidRDefault="005D6A6C">
            <w:pPr>
              <w:widowControl/>
              <w:jc w:val="center"/>
              <w:textAlignment w:val="center"/>
            </w:pPr>
            <w:r>
              <w:rPr>
                <w:rFonts w:ascii="宋体" w:eastAsia="宋体" w:hAnsi="宋体" w:cs="宋体" w:hint="eastAsia"/>
                <w:kern w:val="0"/>
                <w:sz w:val="22"/>
                <w:szCs w:val="22"/>
                <w:lang w:bidi="ar"/>
              </w:rPr>
              <w:t>1</w:t>
            </w:r>
          </w:p>
        </w:tc>
        <w:tc>
          <w:tcPr>
            <w:tcW w:w="2773"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38C7AD4D" w14:textId="77777777" w:rsidR="000F64F3" w:rsidRDefault="005D6A6C">
            <w:pPr>
              <w:widowControl/>
              <w:jc w:val="left"/>
            </w:pPr>
            <w:proofErr w:type="gramStart"/>
            <w:r>
              <w:rPr>
                <w:rFonts w:ascii="宋体" w:eastAsia="宋体" w:hAnsi="宋体" w:cs="宋体" w:hint="eastAsia"/>
                <w:kern w:val="0"/>
                <w:sz w:val="24"/>
                <w:lang w:bidi="ar"/>
              </w:rPr>
              <w:t>云计算</w:t>
            </w:r>
            <w:proofErr w:type="gramEnd"/>
            <w:r>
              <w:rPr>
                <w:rFonts w:ascii="宋体" w:eastAsia="宋体" w:hAnsi="宋体" w:cs="宋体" w:hint="eastAsia"/>
                <w:kern w:val="0"/>
                <w:sz w:val="24"/>
                <w:lang w:bidi="ar"/>
              </w:rPr>
              <w:t>技能竞赛平台</w:t>
            </w:r>
          </w:p>
        </w:tc>
        <w:tc>
          <w:tcPr>
            <w:tcW w:w="2192"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5F502C53" w14:textId="77777777" w:rsidR="000F64F3" w:rsidRDefault="005D6A6C">
            <w:pPr>
              <w:widowControl/>
              <w:jc w:val="left"/>
            </w:pPr>
            <w:proofErr w:type="gramStart"/>
            <w:r>
              <w:rPr>
                <w:rFonts w:ascii="宋体" w:eastAsia="宋体" w:hAnsi="宋体" w:cs="宋体" w:hint="eastAsia"/>
                <w:kern w:val="0"/>
                <w:sz w:val="24"/>
                <w:lang w:bidi="ar"/>
              </w:rPr>
              <w:t>云计算</w:t>
            </w:r>
            <w:proofErr w:type="gramEnd"/>
            <w:r>
              <w:rPr>
                <w:rFonts w:ascii="宋体" w:eastAsia="宋体" w:hAnsi="宋体" w:cs="宋体" w:hint="eastAsia"/>
                <w:kern w:val="0"/>
                <w:sz w:val="24"/>
                <w:lang w:bidi="ar"/>
              </w:rPr>
              <w:t>技能竞赛平台相关设备</w:t>
            </w:r>
          </w:p>
        </w:tc>
        <w:tc>
          <w:tcPr>
            <w:tcW w:w="676" w:type="dxa"/>
            <w:tcBorders>
              <w:top w:val="nil"/>
              <w:left w:val="nil"/>
              <w:bottom w:val="single" w:sz="8" w:space="0" w:color="000000"/>
              <w:right w:val="single" w:sz="8" w:space="0" w:color="000000"/>
            </w:tcBorders>
            <w:shd w:val="clear" w:color="auto" w:fill="FFFFFF"/>
            <w:noWrap/>
            <w:tcMar>
              <w:left w:w="108" w:type="dxa"/>
              <w:right w:w="108" w:type="dxa"/>
            </w:tcMar>
            <w:vAlign w:val="center"/>
          </w:tcPr>
          <w:p w14:paraId="21C165B0" w14:textId="77777777" w:rsidR="000F64F3" w:rsidRDefault="005D6A6C">
            <w:pPr>
              <w:widowControl/>
              <w:jc w:val="left"/>
            </w:pPr>
            <w:r>
              <w:rPr>
                <w:rFonts w:ascii="宋体" w:eastAsia="宋体" w:hAnsi="宋体" w:cs="宋体" w:hint="eastAsia"/>
                <w:kern w:val="0"/>
                <w:sz w:val="24"/>
                <w:lang w:bidi="ar"/>
              </w:rPr>
              <w:t>套</w:t>
            </w:r>
          </w:p>
        </w:tc>
        <w:tc>
          <w:tcPr>
            <w:tcW w:w="801" w:type="dxa"/>
            <w:tcBorders>
              <w:top w:val="nil"/>
              <w:left w:val="nil"/>
              <w:bottom w:val="single" w:sz="8" w:space="0" w:color="000000"/>
              <w:right w:val="single" w:sz="8" w:space="0" w:color="000000"/>
            </w:tcBorders>
            <w:shd w:val="clear" w:color="auto" w:fill="FFFFFF"/>
            <w:noWrap/>
            <w:tcMar>
              <w:left w:w="108" w:type="dxa"/>
              <w:right w:w="108" w:type="dxa"/>
            </w:tcMar>
            <w:vAlign w:val="center"/>
          </w:tcPr>
          <w:p w14:paraId="1366DC3E" w14:textId="77777777" w:rsidR="000F64F3" w:rsidRDefault="005D6A6C">
            <w:pPr>
              <w:widowControl/>
              <w:jc w:val="left"/>
            </w:pPr>
            <w:r>
              <w:rPr>
                <w:rFonts w:ascii="微软雅黑" w:eastAsia="微软雅黑" w:hAnsi="微软雅黑" w:cs="微软雅黑" w:hint="eastAsia"/>
                <w:kern w:val="0"/>
                <w:sz w:val="24"/>
                <w:lang w:bidi="ar"/>
              </w:rPr>
              <w:t>1</w:t>
            </w:r>
          </w:p>
        </w:tc>
        <w:tc>
          <w:tcPr>
            <w:tcW w:w="930"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6C1BFF0D" w14:textId="77777777" w:rsidR="000F64F3" w:rsidRDefault="005D6A6C">
            <w:pPr>
              <w:widowControl/>
              <w:jc w:val="left"/>
            </w:pPr>
            <w:r>
              <w:rPr>
                <w:rFonts w:ascii="宋体" w:eastAsia="宋体" w:hAnsi="宋体" w:cs="宋体" w:hint="eastAsia"/>
                <w:kern w:val="0"/>
                <w:sz w:val="24"/>
                <w:lang w:bidi="ar"/>
              </w:rPr>
              <w:t>拒绝进口、核心产品</w:t>
            </w:r>
          </w:p>
        </w:tc>
      </w:tr>
    </w:tbl>
    <w:p w14:paraId="74CB8239" w14:textId="77777777" w:rsidR="000F64F3" w:rsidRDefault="005D6A6C">
      <w:pPr>
        <w:widowControl/>
        <w:shd w:val="clear" w:color="auto" w:fill="FFFFFF"/>
        <w:jc w:val="left"/>
        <w:rPr>
          <w:rFonts w:ascii="微软雅黑" w:eastAsia="微软雅黑" w:hAnsi="微软雅黑" w:cs="微软雅黑"/>
          <w:szCs w:val="21"/>
        </w:rPr>
      </w:pPr>
      <w:r>
        <w:rPr>
          <w:rStyle w:val="a6"/>
          <w:rFonts w:ascii="宋体" w:eastAsia="宋体" w:hAnsi="宋体" w:cs="宋体" w:hint="eastAsia"/>
          <w:kern w:val="0"/>
          <w:sz w:val="22"/>
          <w:szCs w:val="22"/>
          <w:shd w:val="clear" w:color="auto" w:fill="FFFFFF"/>
          <w:lang w:bidi="ar"/>
        </w:rPr>
        <w:t> </w:t>
      </w:r>
    </w:p>
    <w:p w14:paraId="3E4FB673" w14:textId="77777777" w:rsidR="000F64F3" w:rsidRDefault="005D6A6C">
      <w:pPr>
        <w:widowControl/>
        <w:shd w:val="clear" w:color="auto" w:fill="FFFFFF"/>
        <w:jc w:val="left"/>
        <w:rPr>
          <w:rFonts w:ascii="微软雅黑" w:eastAsia="微软雅黑" w:hAnsi="微软雅黑" w:cs="微软雅黑"/>
          <w:szCs w:val="21"/>
        </w:rPr>
      </w:pPr>
      <w:r>
        <w:rPr>
          <w:rStyle w:val="a6"/>
          <w:rFonts w:ascii="宋体" w:eastAsia="宋体" w:hAnsi="宋体" w:cs="宋体" w:hint="eastAsia"/>
          <w:kern w:val="0"/>
          <w:sz w:val="22"/>
          <w:szCs w:val="22"/>
          <w:shd w:val="clear" w:color="auto" w:fill="FFFFFF"/>
          <w:lang w:bidi="ar"/>
        </w:rPr>
        <w:t> </w:t>
      </w:r>
    </w:p>
    <w:p w14:paraId="1317296E" w14:textId="77777777" w:rsidR="000F64F3" w:rsidRDefault="005D6A6C">
      <w:pPr>
        <w:widowControl/>
        <w:shd w:val="clear" w:color="auto" w:fill="FFFFFF"/>
        <w:jc w:val="left"/>
        <w:rPr>
          <w:rFonts w:ascii="微软雅黑" w:eastAsia="微软雅黑" w:hAnsi="微软雅黑" w:cs="微软雅黑"/>
          <w:szCs w:val="21"/>
        </w:rPr>
      </w:pPr>
      <w:r>
        <w:rPr>
          <w:rStyle w:val="a6"/>
          <w:rFonts w:ascii="宋体" w:eastAsia="宋体" w:hAnsi="宋体" w:cs="宋体" w:hint="eastAsia"/>
          <w:kern w:val="0"/>
          <w:sz w:val="22"/>
          <w:szCs w:val="22"/>
          <w:shd w:val="clear" w:color="auto" w:fill="FFFFFF"/>
          <w:lang w:bidi="ar"/>
        </w:rPr>
        <w:t>注：1.备注栏注明“拒绝进口”的产品（产品名称）不接受投标人选用进口产品参与投标；注明“接受进口”的产品（产品名称）允许投标人选用进口产品参与投标，但不排斥国内产品。</w:t>
      </w:r>
    </w:p>
    <w:p w14:paraId="7A9D17A8" w14:textId="77777777" w:rsidR="000F64F3" w:rsidRDefault="005D6A6C">
      <w:pPr>
        <w:widowControl/>
        <w:shd w:val="clear" w:color="auto" w:fill="FFFFFF"/>
        <w:jc w:val="left"/>
        <w:rPr>
          <w:rStyle w:val="a6"/>
          <w:rFonts w:ascii="宋体" w:eastAsia="宋体" w:hAnsi="宋体" w:cs="宋体"/>
          <w:kern w:val="0"/>
          <w:sz w:val="22"/>
          <w:szCs w:val="22"/>
          <w:shd w:val="clear" w:color="auto" w:fill="FFFFFF"/>
          <w:lang w:bidi="ar"/>
        </w:rPr>
      </w:pPr>
      <w:r>
        <w:rPr>
          <w:rStyle w:val="a6"/>
          <w:rFonts w:ascii="宋体" w:eastAsia="宋体" w:hAnsi="宋体" w:cs="宋体" w:hint="eastAsia"/>
          <w:kern w:val="0"/>
          <w:sz w:val="22"/>
          <w:szCs w:val="22"/>
          <w:shd w:val="clear" w:color="auto" w:fill="FFFFFF"/>
          <w:lang w:bidi="ar"/>
        </w:rPr>
        <w:t>2.采购进口产品的，必须先经区</w:t>
      </w:r>
      <w:proofErr w:type="gramStart"/>
      <w:r>
        <w:rPr>
          <w:rStyle w:val="a6"/>
          <w:rFonts w:ascii="宋体" w:eastAsia="宋体" w:hAnsi="宋体" w:cs="宋体" w:hint="eastAsia"/>
          <w:kern w:val="0"/>
          <w:sz w:val="22"/>
          <w:szCs w:val="22"/>
          <w:shd w:val="clear" w:color="auto" w:fill="FFFFFF"/>
          <w:lang w:bidi="ar"/>
        </w:rPr>
        <w:t>发改局</w:t>
      </w:r>
      <w:proofErr w:type="gramEnd"/>
      <w:r>
        <w:rPr>
          <w:rStyle w:val="a6"/>
          <w:rFonts w:ascii="宋体" w:eastAsia="宋体" w:hAnsi="宋体" w:cs="宋体" w:hint="eastAsia"/>
          <w:kern w:val="0"/>
          <w:sz w:val="22"/>
          <w:szCs w:val="22"/>
          <w:shd w:val="clear" w:color="auto" w:fill="FFFFFF"/>
          <w:lang w:bidi="ar"/>
        </w:rPr>
        <w:t>或财政局审批同意。</w:t>
      </w:r>
    </w:p>
    <w:p w14:paraId="77A178CC" w14:textId="77777777" w:rsidR="000F64F3" w:rsidRDefault="005D6A6C">
      <w:pPr>
        <w:rPr>
          <w:rFonts w:ascii="微软雅黑" w:eastAsia="微软雅黑" w:hAnsi="微软雅黑" w:cs="微软雅黑"/>
          <w:color w:val="000000"/>
          <w:szCs w:val="21"/>
        </w:rPr>
      </w:pPr>
      <w:r>
        <w:rPr>
          <w:rStyle w:val="a6"/>
          <w:rFonts w:ascii="宋体" w:eastAsia="宋体" w:hAnsi="宋体" w:cs="宋体" w:hint="eastAsia"/>
          <w:kern w:val="0"/>
          <w:sz w:val="22"/>
          <w:szCs w:val="22"/>
          <w:shd w:val="clear" w:color="auto" w:fill="FFFFFF"/>
          <w:lang w:bidi="ar"/>
        </w:rPr>
        <w:br w:type="page"/>
      </w:r>
    </w:p>
    <w:p w14:paraId="08A41230" w14:textId="77777777" w:rsidR="000F64F3" w:rsidRDefault="005D6A6C">
      <w:pPr>
        <w:pStyle w:val="20"/>
        <w:widowControl/>
        <w:numPr>
          <w:ilvl w:val="0"/>
          <w:numId w:val="1"/>
        </w:numPr>
        <w:shd w:val="clear" w:color="auto" w:fill="FFFFFF"/>
        <w:spacing w:beforeAutospacing="0" w:afterAutospacing="0"/>
        <w:rPr>
          <w:rFonts w:ascii="微软雅黑" w:eastAsia="微软雅黑" w:hAnsi="微软雅黑" w:cs="微软雅黑" w:hint="default"/>
          <w:color w:val="000000"/>
          <w:sz w:val="28"/>
          <w:szCs w:val="28"/>
          <w:shd w:val="clear" w:color="auto" w:fill="FFFFFF"/>
        </w:rPr>
      </w:pPr>
      <w:r>
        <w:rPr>
          <w:rFonts w:ascii="微软雅黑" w:eastAsia="微软雅黑" w:hAnsi="微软雅黑" w:cs="微软雅黑"/>
          <w:color w:val="000000"/>
          <w:sz w:val="28"/>
          <w:szCs w:val="28"/>
          <w:shd w:val="clear" w:color="auto" w:fill="FFFFFF"/>
        </w:rPr>
        <w:lastRenderedPageBreak/>
        <w:t>具体技术要求</w:t>
      </w:r>
    </w:p>
    <w:tbl>
      <w:tblPr>
        <w:tblStyle w:val="a5"/>
        <w:tblW w:w="0" w:type="auto"/>
        <w:jc w:val="center"/>
        <w:tblLook w:val="04A0" w:firstRow="1" w:lastRow="0" w:firstColumn="1" w:lastColumn="0" w:noHBand="0" w:noVBand="1"/>
      </w:tblPr>
      <w:tblGrid>
        <w:gridCol w:w="1345"/>
        <w:gridCol w:w="5069"/>
        <w:gridCol w:w="792"/>
        <w:gridCol w:w="791"/>
      </w:tblGrid>
      <w:tr w:rsidR="000F64F3" w14:paraId="74CA908F" w14:textId="77777777">
        <w:trPr>
          <w:trHeight w:val="565"/>
          <w:jc w:val="center"/>
        </w:trPr>
        <w:tc>
          <w:tcPr>
            <w:tcW w:w="1345" w:type="dxa"/>
          </w:tcPr>
          <w:p w14:paraId="195A7A74" w14:textId="77777777" w:rsidR="000F64F3" w:rsidRDefault="005D6A6C">
            <w:pPr>
              <w:spacing w:line="500" w:lineRule="atLeast"/>
              <w:jc w:val="center"/>
              <w:rPr>
                <w:b/>
                <w:bCs/>
                <w:szCs w:val="21"/>
              </w:rPr>
            </w:pPr>
            <w:r>
              <w:rPr>
                <w:rFonts w:hint="eastAsia"/>
                <w:b/>
                <w:bCs/>
                <w:szCs w:val="21"/>
              </w:rPr>
              <w:t>设备名称</w:t>
            </w:r>
          </w:p>
        </w:tc>
        <w:tc>
          <w:tcPr>
            <w:tcW w:w="5069" w:type="dxa"/>
          </w:tcPr>
          <w:p w14:paraId="3F1884C4" w14:textId="77777777" w:rsidR="000F64F3" w:rsidRDefault="005D6A6C">
            <w:pPr>
              <w:spacing w:line="500" w:lineRule="atLeast"/>
              <w:jc w:val="center"/>
              <w:rPr>
                <w:b/>
                <w:bCs/>
                <w:szCs w:val="21"/>
              </w:rPr>
            </w:pPr>
            <w:proofErr w:type="gramStart"/>
            <w:r>
              <w:rPr>
                <w:rFonts w:hint="eastAsia"/>
                <w:b/>
                <w:bCs/>
                <w:szCs w:val="21"/>
              </w:rPr>
              <w:t>规</w:t>
            </w:r>
            <w:proofErr w:type="gramEnd"/>
            <w:r>
              <w:rPr>
                <w:b/>
                <w:bCs/>
                <w:szCs w:val="21"/>
              </w:rPr>
              <w:t xml:space="preserve">    </w:t>
            </w:r>
            <w:r>
              <w:rPr>
                <w:rFonts w:hint="eastAsia"/>
                <w:b/>
                <w:bCs/>
                <w:szCs w:val="21"/>
              </w:rPr>
              <w:t>格</w:t>
            </w:r>
          </w:p>
        </w:tc>
        <w:tc>
          <w:tcPr>
            <w:tcW w:w="792" w:type="dxa"/>
          </w:tcPr>
          <w:p w14:paraId="2AAA17C4" w14:textId="77777777" w:rsidR="000F64F3" w:rsidRDefault="005D6A6C">
            <w:pPr>
              <w:spacing w:line="500" w:lineRule="atLeast"/>
              <w:jc w:val="center"/>
              <w:rPr>
                <w:b/>
                <w:bCs/>
                <w:szCs w:val="21"/>
              </w:rPr>
            </w:pPr>
            <w:r>
              <w:rPr>
                <w:rFonts w:hint="eastAsia"/>
                <w:b/>
                <w:bCs/>
                <w:szCs w:val="21"/>
              </w:rPr>
              <w:t>数量</w:t>
            </w:r>
          </w:p>
        </w:tc>
        <w:tc>
          <w:tcPr>
            <w:tcW w:w="791" w:type="dxa"/>
          </w:tcPr>
          <w:p w14:paraId="5A5E7565" w14:textId="77777777" w:rsidR="000F64F3" w:rsidRDefault="005D6A6C">
            <w:pPr>
              <w:spacing w:line="500" w:lineRule="atLeast"/>
              <w:jc w:val="center"/>
              <w:rPr>
                <w:b/>
                <w:bCs/>
                <w:szCs w:val="21"/>
              </w:rPr>
            </w:pPr>
            <w:r>
              <w:rPr>
                <w:rFonts w:hint="eastAsia"/>
                <w:b/>
                <w:bCs/>
                <w:szCs w:val="21"/>
              </w:rPr>
              <w:t>单位</w:t>
            </w:r>
          </w:p>
        </w:tc>
      </w:tr>
      <w:tr w:rsidR="000F64F3" w14:paraId="5936F5EF" w14:textId="77777777">
        <w:trPr>
          <w:trHeight w:val="4095"/>
          <w:jc w:val="center"/>
        </w:trPr>
        <w:tc>
          <w:tcPr>
            <w:tcW w:w="1345" w:type="dxa"/>
          </w:tcPr>
          <w:p w14:paraId="1A18BB3B" w14:textId="77777777" w:rsidR="000F64F3" w:rsidRDefault="005D6A6C">
            <w:proofErr w:type="gramStart"/>
            <w:r>
              <w:rPr>
                <w:rFonts w:hint="eastAsia"/>
              </w:rPr>
              <w:t>私有云</w:t>
            </w:r>
            <w:proofErr w:type="gramEnd"/>
            <w:r>
              <w:rPr>
                <w:rFonts w:hint="eastAsia"/>
              </w:rPr>
              <w:t>平台资源管理系统软件</w:t>
            </w:r>
          </w:p>
          <w:p w14:paraId="41D394E2" w14:textId="77777777" w:rsidR="000F64F3" w:rsidRDefault="000F64F3">
            <w:pPr>
              <w:spacing w:line="500" w:lineRule="atLeast"/>
              <w:jc w:val="left"/>
              <w:rPr>
                <w:szCs w:val="21"/>
              </w:rPr>
            </w:pPr>
          </w:p>
        </w:tc>
        <w:tc>
          <w:tcPr>
            <w:tcW w:w="5069" w:type="dxa"/>
            <w:vAlign w:val="center"/>
          </w:tcPr>
          <w:p w14:paraId="6D0382C2" w14:textId="77777777" w:rsidR="000F64F3" w:rsidRDefault="005D6A6C">
            <w:r>
              <w:rPr>
                <w:rFonts w:hint="eastAsia"/>
              </w:rPr>
              <w:t>一、技术架构</w:t>
            </w:r>
          </w:p>
          <w:p w14:paraId="3ABC3274" w14:textId="77777777" w:rsidR="000F64F3" w:rsidRDefault="005D6A6C">
            <w:pPr>
              <w:numPr>
                <w:ilvl w:val="0"/>
                <w:numId w:val="2"/>
              </w:numPr>
            </w:pPr>
            <w:r>
              <w:t>平台采用</w:t>
            </w:r>
            <w:r>
              <w:t xml:space="preserve"> Spring Cloud </w:t>
            </w:r>
            <w:proofErr w:type="gramStart"/>
            <w:r>
              <w:t>微服务</w:t>
            </w:r>
            <w:proofErr w:type="gramEnd"/>
            <w:r>
              <w:t>分布式架构构建的</w:t>
            </w:r>
            <w:proofErr w:type="gramStart"/>
            <w:r>
              <w:t>多云管理</w:t>
            </w:r>
            <w:proofErr w:type="gramEnd"/>
            <w:r>
              <w:t>平台。</w:t>
            </w:r>
          </w:p>
          <w:p w14:paraId="60E86E38" w14:textId="77777777" w:rsidR="000F64F3" w:rsidRDefault="005D6A6C">
            <w:pPr>
              <w:numPr>
                <w:ilvl w:val="0"/>
                <w:numId w:val="2"/>
              </w:numPr>
            </w:pPr>
            <w:r>
              <w:t>支持</w:t>
            </w:r>
            <w:r>
              <w:t xml:space="preserve"> X86 </w:t>
            </w:r>
            <w:r>
              <w:t>与</w:t>
            </w:r>
            <w:r>
              <w:t xml:space="preserve"> </w:t>
            </w:r>
            <w:proofErr w:type="spellStart"/>
            <w:r>
              <w:t>Kunpeng</w:t>
            </w:r>
            <w:proofErr w:type="spellEnd"/>
            <w:r>
              <w:t xml:space="preserve"> CPU </w:t>
            </w:r>
            <w:r>
              <w:t>架构服务器上部署。</w:t>
            </w:r>
            <w:proofErr w:type="gramStart"/>
            <w:r>
              <w:t>构建云</w:t>
            </w:r>
            <w:proofErr w:type="gramEnd"/>
            <w:r>
              <w:t>原生开发环境，部署数据库、消息服务、缓存服务、</w:t>
            </w:r>
            <w:r>
              <w:t>Web Server</w:t>
            </w:r>
            <w:r>
              <w:t>、持续集成环境。</w:t>
            </w:r>
          </w:p>
          <w:p w14:paraId="4FD951A1" w14:textId="77777777" w:rsidR="000F64F3" w:rsidRDefault="005D6A6C">
            <w:pPr>
              <w:numPr>
                <w:ilvl w:val="0"/>
                <w:numId w:val="2"/>
              </w:numPr>
            </w:pPr>
            <w:r>
              <w:t>平台扩展</w:t>
            </w:r>
            <w:r>
              <w:t xml:space="preserve"> OpenStack Queens </w:t>
            </w:r>
            <w:r>
              <w:t>版本构建的</w:t>
            </w:r>
            <w:proofErr w:type="gramStart"/>
            <w:r>
              <w:t>私有云</w:t>
            </w:r>
            <w:proofErr w:type="gramEnd"/>
            <w:r>
              <w:t>平台，通过对接</w:t>
            </w:r>
            <w:r>
              <w:t xml:space="preserve"> Restful APIs </w:t>
            </w:r>
            <w:r>
              <w:t>的方式实现</w:t>
            </w:r>
            <w:proofErr w:type="gramStart"/>
            <w:r>
              <w:t>私有云</w:t>
            </w:r>
            <w:proofErr w:type="gramEnd"/>
            <w:r>
              <w:t>服务。</w:t>
            </w:r>
          </w:p>
          <w:p w14:paraId="5F1D6DEB" w14:textId="77777777" w:rsidR="000F64F3" w:rsidRDefault="005D6A6C">
            <w:pPr>
              <w:numPr>
                <w:ilvl w:val="0"/>
                <w:numId w:val="2"/>
              </w:numPr>
            </w:pPr>
            <w:r>
              <w:t>平台基于</w:t>
            </w:r>
            <w:r>
              <w:t xml:space="preserve"> Kubernetes </w:t>
            </w:r>
            <w:r>
              <w:t>版本构建的容器云平台，通过对接</w:t>
            </w:r>
            <w:r>
              <w:t xml:space="preserve"> Restful APIs </w:t>
            </w:r>
            <w:r>
              <w:t>的方式实现容器云服务。</w:t>
            </w:r>
          </w:p>
          <w:p w14:paraId="070EC7D0" w14:textId="77777777" w:rsidR="000F64F3" w:rsidRDefault="005D6A6C">
            <w:pPr>
              <w:numPr>
                <w:ilvl w:val="0"/>
                <w:numId w:val="2"/>
              </w:numPr>
            </w:pPr>
            <w:r>
              <w:rPr>
                <w:rFonts w:hint="eastAsia"/>
              </w:rPr>
              <w:t>每套软件提供</w:t>
            </w:r>
            <w:r>
              <w:rPr>
                <w:rFonts w:hint="eastAsia"/>
              </w:rPr>
              <w:t>4</w:t>
            </w:r>
            <w:r>
              <w:rPr>
                <w:rFonts w:hint="eastAsia"/>
              </w:rPr>
              <w:t>个用户永久授权。</w:t>
            </w:r>
          </w:p>
          <w:p w14:paraId="5D141834" w14:textId="77777777" w:rsidR="000F64F3" w:rsidRDefault="005D6A6C">
            <w:r>
              <w:rPr>
                <w:rFonts w:hint="eastAsia"/>
              </w:rPr>
              <w:t>二、</w:t>
            </w:r>
            <w:proofErr w:type="gramStart"/>
            <w:r>
              <w:rPr>
                <w:rFonts w:hint="eastAsia"/>
              </w:rPr>
              <w:t>私有云</w:t>
            </w:r>
            <w:proofErr w:type="gramEnd"/>
            <w:r>
              <w:rPr>
                <w:rFonts w:hint="eastAsia"/>
              </w:rPr>
              <w:t>(OpenStack)</w:t>
            </w:r>
            <w:r>
              <w:rPr>
                <w:rFonts w:hint="eastAsia"/>
              </w:rPr>
              <w:t>组件</w:t>
            </w:r>
          </w:p>
          <w:p w14:paraId="66F17215" w14:textId="77777777" w:rsidR="000F64F3" w:rsidRDefault="005D6A6C">
            <w:r>
              <w:rPr>
                <w:rFonts w:hint="eastAsia"/>
              </w:rPr>
              <w:t>1.</w:t>
            </w:r>
            <w:proofErr w:type="gramStart"/>
            <w:r>
              <w:rPr>
                <w:rFonts w:hint="eastAsia"/>
              </w:rPr>
              <w:t>私有云</w:t>
            </w:r>
            <w:proofErr w:type="gramEnd"/>
            <w:r>
              <w:rPr>
                <w:rFonts w:hint="eastAsia"/>
              </w:rPr>
              <w:t>(</w:t>
            </w:r>
            <w:proofErr w:type="spellStart"/>
            <w:r>
              <w:rPr>
                <w:rFonts w:hint="eastAsia"/>
              </w:rPr>
              <w:t>openstack</w:t>
            </w:r>
            <w:proofErr w:type="spellEnd"/>
            <w:r>
              <w:rPr>
                <w:rFonts w:hint="eastAsia"/>
              </w:rPr>
              <w:t>)</w:t>
            </w:r>
            <w:r>
              <w:rPr>
                <w:rFonts w:hint="eastAsia"/>
              </w:rPr>
              <w:t>技术参数</w:t>
            </w:r>
          </w:p>
          <w:p w14:paraId="57B27EBF" w14:textId="77777777" w:rsidR="000F64F3" w:rsidRDefault="005D6A6C">
            <w:r>
              <w:rPr>
                <w:rFonts w:hint="eastAsia"/>
              </w:rPr>
              <w:t>1)</w:t>
            </w:r>
            <w:r>
              <w:rPr>
                <w:rFonts w:hint="eastAsia"/>
              </w:rPr>
              <w:t>集群管理：支持</w:t>
            </w:r>
            <w:proofErr w:type="spellStart"/>
            <w:r>
              <w:rPr>
                <w:rFonts w:hint="eastAsia"/>
              </w:rPr>
              <w:t>OpenStack</w:t>
            </w:r>
            <w:proofErr w:type="spellEnd"/>
            <w:r>
              <w:rPr>
                <w:rFonts w:hint="eastAsia"/>
              </w:rPr>
              <w:t>集群环境管理，支持新增</w:t>
            </w:r>
            <w:proofErr w:type="spellStart"/>
            <w:r>
              <w:rPr>
                <w:rFonts w:hint="eastAsia"/>
              </w:rPr>
              <w:t>OpenStack</w:t>
            </w:r>
            <w:proofErr w:type="spellEnd"/>
            <w:r>
              <w:rPr>
                <w:rFonts w:hint="eastAsia"/>
              </w:rPr>
              <w:t>集群，定义集群名称、所属环境、</w:t>
            </w:r>
            <w:proofErr w:type="spellStart"/>
            <w:r>
              <w:rPr>
                <w:rFonts w:hint="eastAsia"/>
              </w:rPr>
              <w:t>keystoneApi</w:t>
            </w:r>
            <w:proofErr w:type="spellEnd"/>
            <w:r>
              <w:rPr>
                <w:rFonts w:hint="eastAsia"/>
              </w:rPr>
              <w:t>、</w:t>
            </w:r>
            <w:r>
              <w:rPr>
                <w:rFonts w:hint="eastAsia"/>
              </w:rPr>
              <w:t>endpoint</w:t>
            </w:r>
            <w:r>
              <w:rPr>
                <w:rFonts w:hint="eastAsia"/>
              </w:rPr>
              <w:t>、</w:t>
            </w:r>
            <w:r>
              <w:rPr>
                <w:rFonts w:hint="eastAsia"/>
              </w:rPr>
              <w:t>identity</w:t>
            </w:r>
            <w:r>
              <w:rPr>
                <w:rFonts w:hint="eastAsia"/>
              </w:rPr>
              <w:t>、</w:t>
            </w:r>
            <w:r>
              <w:rPr>
                <w:rFonts w:hint="eastAsia"/>
              </w:rPr>
              <w:t>credential</w:t>
            </w:r>
            <w:r>
              <w:rPr>
                <w:rFonts w:hint="eastAsia"/>
              </w:rPr>
              <w:t>、</w:t>
            </w:r>
            <w:r>
              <w:rPr>
                <w:rFonts w:hint="eastAsia"/>
              </w:rPr>
              <w:t>region</w:t>
            </w:r>
            <w:r>
              <w:rPr>
                <w:rFonts w:hint="eastAsia"/>
              </w:rPr>
              <w:t>、</w:t>
            </w:r>
            <w:proofErr w:type="spellStart"/>
            <w:r>
              <w:rPr>
                <w:rFonts w:hint="eastAsia"/>
              </w:rPr>
              <w:t>keystoneVersion</w:t>
            </w:r>
            <w:proofErr w:type="spellEnd"/>
            <w:r>
              <w:rPr>
                <w:rFonts w:hint="eastAsia"/>
              </w:rPr>
              <w:t>、</w:t>
            </w:r>
            <w:r>
              <w:rPr>
                <w:rFonts w:hint="eastAsia"/>
              </w:rPr>
              <w:t>scope</w:t>
            </w:r>
            <w:r>
              <w:rPr>
                <w:rFonts w:hint="eastAsia"/>
              </w:rPr>
              <w:t>、</w:t>
            </w:r>
            <w:proofErr w:type="spellStart"/>
            <w:r>
              <w:rPr>
                <w:rFonts w:hint="eastAsia"/>
              </w:rPr>
              <w:t>requiresTenant</w:t>
            </w:r>
            <w:proofErr w:type="spellEnd"/>
            <w:r>
              <w:rPr>
                <w:rFonts w:hint="eastAsia"/>
              </w:rPr>
              <w:t>、</w:t>
            </w:r>
            <w:proofErr w:type="spellStart"/>
            <w:r>
              <w:rPr>
                <w:rFonts w:hint="eastAsia"/>
              </w:rPr>
              <w:t>tenantName</w:t>
            </w:r>
            <w:proofErr w:type="spellEnd"/>
            <w:r>
              <w:rPr>
                <w:rFonts w:hint="eastAsia"/>
              </w:rPr>
              <w:t>、绑定服务器组等集群环境；支持多集群的管理；支持删除集群环境。</w:t>
            </w:r>
          </w:p>
          <w:p w14:paraId="75B54D89" w14:textId="77777777" w:rsidR="000F64F3" w:rsidRDefault="005D6A6C">
            <w:r>
              <w:rPr>
                <w:rFonts w:hint="eastAsia"/>
              </w:rPr>
              <w:t>2)</w:t>
            </w:r>
            <w:r>
              <w:rPr>
                <w:rFonts w:hint="eastAsia"/>
              </w:rPr>
              <w:t>云主机生命周期，支持云主机的生命周期维护，包括云主机的创建，删除，重启，开机，关机等。</w:t>
            </w:r>
          </w:p>
          <w:p w14:paraId="476C6D0A" w14:textId="77777777" w:rsidR="000F64F3" w:rsidRDefault="005D6A6C">
            <w:r>
              <w:rPr>
                <w:rFonts w:hint="eastAsia"/>
              </w:rPr>
              <w:t>3) </w:t>
            </w:r>
            <w:r>
              <w:rPr>
                <w:rFonts w:hint="eastAsia"/>
              </w:rPr>
              <w:t>实例类型管理：支持实例类型管理，定义实例模板，包括云主机的内存、硬盘、</w:t>
            </w:r>
            <w:r>
              <w:rPr>
                <w:rFonts w:hint="eastAsia"/>
              </w:rPr>
              <w:t>CPU</w:t>
            </w:r>
            <w:r>
              <w:rPr>
                <w:rFonts w:hint="eastAsia"/>
              </w:rPr>
              <w:t>、临时磁盘、交换磁盘等实例类型信息。</w:t>
            </w:r>
          </w:p>
          <w:p w14:paraId="25A0049B" w14:textId="77777777" w:rsidR="000F64F3" w:rsidRDefault="005D6A6C">
            <w:r>
              <w:rPr>
                <w:rFonts w:hint="eastAsia"/>
              </w:rPr>
              <w:t xml:space="preserve">4) </w:t>
            </w:r>
            <w:r>
              <w:rPr>
                <w:rFonts w:hint="eastAsia"/>
              </w:rPr>
              <w:t>实例管理：支持实例管理，支持实例信息列表，支持搜索集群类型下的实例信息，支持创建新的实例，选择</w:t>
            </w:r>
            <w:r>
              <w:t>集群、可用域、网络，镜像和管理用户等信息</w:t>
            </w:r>
            <w:r>
              <w:rPr>
                <w:rFonts w:hint="eastAsia"/>
              </w:rPr>
              <w:t>；支持批量启动、关机、重启、删除实例</w:t>
            </w:r>
            <w:r>
              <w:t>。</w:t>
            </w:r>
          </w:p>
          <w:p w14:paraId="06DD7E56" w14:textId="77777777" w:rsidR="000F64F3" w:rsidRDefault="005D6A6C">
            <w:r>
              <w:rPr>
                <w:rFonts w:hint="eastAsia"/>
              </w:rPr>
              <w:t xml:space="preserve">5) </w:t>
            </w:r>
            <w:r>
              <w:rPr>
                <w:rFonts w:hint="eastAsia"/>
              </w:rPr>
              <w:t>网络管理：支持选择</w:t>
            </w:r>
            <w:proofErr w:type="spellStart"/>
            <w:r>
              <w:rPr>
                <w:rFonts w:hint="eastAsia"/>
              </w:rPr>
              <w:t>openstack</w:t>
            </w:r>
            <w:proofErr w:type="spellEnd"/>
            <w:r>
              <w:rPr>
                <w:rFonts w:hint="eastAsia"/>
              </w:rPr>
              <w:t>集群查询网络列表；支持新增网络，定义所属集群、网络类型、物理网络等属性；支持创建子网，支持自定义网络信息。</w:t>
            </w:r>
          </w:p>
          <w:p w14:paraId="7A445C6A" w14:textId="77777777" w:rsidR="000F64F3" w:rsidRDefault="005D6A6C">
            <w:r>
              <w:rPr>
                <w:rFonts w:hint="eastAsia"/>
              </w:rPr>
              <w:t>6) </w:t>
            </w:r>
            <w:r>
              <w:rPr>
                <w:rFonts w:hint="eastAsia"/>
              </w:rPr>
              <w:t>▲镜像管理：支持显示不同集群下的镜像列表；支持选择</w:t>
            </w:r>
            <w:proofErr w:type="spellStart"/>
            <w:r>
              <w:rPr>
                <w:rFonts w:hint="eastAsia"/>
              </w:rPr>
              <w:t>openstack</w:t>
            </w:r>
            <w:proofErr w:type="spellEnd"/>
            <w:r>
              <w:rPr>
                <w:rFonts w:hint="eastAsia"/>
              </w:rPr>
              <w:t>集群查询镜像列表；支持创建镜像，自定义镜像名称、描述、镜像格式、容器格式等属性，支持上传镜像；支持删除镜像；</w:t>
            </w:r>
            <w:r>
              <w:t>支持通过实例来生成快照</w:t>
            </w:r>
            <w:r>
              <w:rPr>
                <w:rFonts w:hint="eastAsia"/>
              </w:rPr>
              <w:t>、</w:t>
            </w:r>
            <w:r>
              <w:t>创建镜像</w:t>
            </w:r>
            <w:r>
              <w:rPr>
                <w:rFonts w:hint="eastAsia"/>
              </w:rPr>
              <w:t>。</w:t>
            </w:r>
          </w:p>
          <w:p w14:paraId="2B9A5109" w14:textId="77777777" w:rsidR="000F64F3" w:rsidRDefault="005D6A6C">
            <w:r>
              <w:rPr>
                <w:rFonts w:hint="eastAsia"/>
              </w:rPr>
              <w:t>7)</w:t>
            </w:r>
            <w:r>
              <w:rPr>
                <w:rFonts w:hint="eastAsia"/>
              </w:rPr>
              <w:t>计费服务：采用按需计费的模式，计费</w:t>
            </w:r>
            <w:proofErr w:type="gramStart"/>
            <w:r>
              <w:rPr>
                <w:rFonts w:hint="eastAsia"/>
              </w:rPr>
              <w:t>源支持</w:t>
            </w:r>
            <w:proofErr w:type="gramEnd"/>
            <w:r>
              <w:rPr>
                <w:rFonts w:hint="eastAsia"/>
              </w:rPr>
              <w:t>静态资源，如云硬盘、内存、</w:t>
            </w:r>
            <w:proofErr w:type="spellStart"/>
            <w:r>
              <w:rPr>
                <w:rFonts w:hint="eastAsia"/>
              </w:rPr>
              <w:t>cpu</w:t>
            </w:r>
            <w:proofErr w:type="spellEnd"/>
            <w:r>
              <w:rPr>
                <w:rFonts w:hint="eastAsia"/>
              </w:rPr>
              <w:t>等；支持新增</w:t>
            </w:r>
            <w:proofErr w:type="spellStart"/>
            <w:r>
              <w:rPr>
                <w:rFonts w:hint="eastAsia"/>
              </w:rPr>
              <w:t>openstack</w:t>
            </w:r>
            <w:proofErr w:type="spellEnd"/>
            <w:r>
              <w:rPr>
                <w:rFonts w:hint="eastAsia"/>
              </w:rPr>
              <w:t>实例单价，自定义磁盘、内存、</w:t>
            </w:r>
            <w:r>
              <w:rPr>
                <w:rFonts w:hint="eastAsia"/>
              </w:rPr>
              <w:t>CPU</w:t>
            </w:r>
            <w:r>
              <w:rPr>
                <w:rFonts w:hint="eastAsia"/>
              </w:rPr>
              <w:t>等组件单价；支</w:t>
            </w:r>
            <w:r>
              <w:rPr>
                <w:rFonts w:hint="eastAsia"/>
              </w:rPr>
              <w:lastRenderedPageBreak/>
              <w:t>持查看</w:t>
            </w:r>
            <w:proofErr w:type="spellStart"/>
            <w:r>
              <w:rPr>
                <w:rFonts w:hint="eastAsia"/>
              </w:rPr>
              <w:t>openstack</w:t>
            </w:r>
            <w:proofErr w:type="spellEnd"/>
            <w:r>
              <w:rPr>
                <w:rFonts w:hint="eastAsia"/>
              </w:rPr>
              <w:t>实例计费情况；可选择不同的</w:t>
            </w:r>
            <w:proofErr w:type="spellStart"/>
            <w:r>
              <w:rPr>
                <w:rFonts w:hint="eastAsia"/>
              </w:rPr>
              <w:t>openstack</w:t>
            </w:r>
            <w:proofErr w:type="spellEnd"/>
            <w:r>
              <w:rPr>
                <w:rFonts w:hint="eastAsia"/>
              </w:rPr>
              <w:t>集群查看云主机使用的费用详情。</w:t>
            </w:r>
          </w:p>
          <w:p w14:paraId="5A2389EE" w14:textId="77777777" w:rsidR="000F64F3" w:rsidRDefault="005D6A6C">
            <w:r>
              <w:rPr>
                <w:rFonts w:hint="eastAsia"/>
              </w:rPr>
              <w:t>2.</w:t>
            </w:r>
            <w:proofErr w:type="gramStart"/>
            <w:r>
              <w:rPr>
                <w:rFonts w:hint="eastAsia"/>
              </w:rPr>
              <w:t>私有云</w:t>
            </w:r>
            <w:proofErr w:type="gramEnd"/>
            <w:r>
              <w:rPr>
                <w:rFonts w:hint="eastAsia"/>
              </w:rPr>
              <w:t>(</w:t>
            </w:r>
            <w:proofErr w:type="spellStart"/>
            <w:r>
              <w:rPr>
                <w:rFonts w:hint="eastAsia"/>
              </w:rPr>
              <w:t>openstack</w:t>
            </w:r>
            <w:proofErr w:type="spellEnd"/>
            <w:r>
              <w:rPr>
                <w:rFonts w:hint="eastAsia"/>
              </w:rPr>
              <w:t>)</w:t>
            </w:r>
            <w:r>
              <w:rPr>
                <w:rFonts w:hint="eastAsia"/>
              </w:rPr>
              <w:t>管理组件功能要求</w:t>
            </w:r>
          </w:p>
          <w:p w14:paraId="206F4A20" w14:textId="77777777" w:rsidR="000F64F3" w:rsidRDefault="005D6A6C">
            <w:r>
              <w:rPr>
                <w:rFonts w:hint="eastAsia"/>
              </w:rPr>
              <w:t>1) </w:t>
            </w:r>
            <w:r>
              <w:rPr>
                <w:rFonts w:hint="eastAsia"/>
              </w:rPr>
              <w:t>▲支持通过配置完成多个</w:t>
            </w:r>
            <w:proofErr w:type="spellStart"/>
            <w:r>
              <w:rPr>
                <w:rFonts w:hint="eastAsia"/>
              </w:rPr>
              <w:t>Openstack</w:t>
            </w:r>
            <w:proofErr w:type="spellEnd"/>
            <w:r>
              <w:rPr>
                <w:rFonts w:hint="eastAsia"/>
              </w:rPr>
              <w:t>集群的接入管理，支持对接入的</w:t>
            </w:r>
            <w:proofErr w:type="spellStart"/>
            <w:r>
              <w:rPr>
                <w:rFonts w:hint="eastAsia"/>
              </w:rPr>
              <w:t>Openstack</w:t>
            </w:r>
            <w:proofErr w:type="spellEnd"/>
            <w:r>
              <w:rPr>
                <w:rFonts w:hint="eastAsia"/>
              </w:rPr>
              <w:t>集群访问配置，通过配置分别接入多个</w:t>
            </w:r>
            <w:proofErr w:type="spellStart"/>
            <w:r>
              <w:rPr>
                <w:rFonts w:hint="eastAsia"/>
              </w:rPr>
              <w:t>Openstack</w:t>
            </w:r>
            <w:proofErr w:type="spellEnd"/>
            <w:r>
              <w:rPr>
                <w:rFonts w:hint="eastAsia"/>
              </w:rPr>
              <w:t>集群；支持新增、删除</w:t>
            </w:r>
            <w:r>
              <w:rPr>
                <w:rFonts w:hint="eastAsia"/>
              </w:rPr>
              <w:t>OpenStack</w:t>
            </w:r>
            <w:r>
              <w:rPr>
                <w:rFonts w:hint="eastAsia"/>
              </w:rPr>
              <w:t>集群环境。</w:t>
            </w:r>
          </w:p>
          <w:p w14:paraId="687B7F38" w14:textId="77777777" w:rsidR="000F64F3" w:rsidRDefault="005D6A6C">
            <w:r>
              <w:rPr>
                <w:rFonts w:hint="eastAsia"/>
              </w:rPr>
              <w:t>2) </w:t>
            </w:r>
            <w:r>
              <w:rPr>
                <w:rFonts w:hint="eastAsia"/>
              </w:rPr>
              <w:t>支持</w:t>
            </w:r>
            <w:proofErr w:type="gramStart"/>
            <w:r>
              <w:rPr>
                <w:rFonts w:hint="eastAsia"/>
              </w:rPr>
              <w:t>通过云管平台</w:t>
            </w:r>
            <w:proofErr w:type="gramEnd"/>
            <w:r>
              <w:rPr>
                <w:rFonts w:hint="eastAsia"/>
              </w:rPr>
              <w:t>创建云主机实例模板。</w:t>
            </w:r>
          </w:p>
          <w:p w14:paraId="64CC8020" w14:textId="77777777" w:rsidR="000F64F3" w:rsidRDefault="005D6A6C">
            <w:r>
              <w:rPr>
                <w:rFonts w:hint="eastAsia"/>
              </w:rPr>
              <w:t>3) </w:t>
            </w:r>
            <w:r>
              <w:rPr>
                <w:rFonts w:hint="eastAsia"/>
              </w:rPr>
              <w:t>支持</w:t>
            </w:r>
            <w:proofErr w:type="gramStart"/>
            <w:r>
              <w:rPr>
                <w:rFonts w:hint="eastAsia"/>
              </w:rPr>
              <w:t>通过云管平台</w:t>
            </w:r>
            <w:proofErr w:type="gramEnd"/>
            <w:r>
              <w:rPr>
                <w:rFonts w:hint="eastAsia"/>
              </w:rPr>
              <w:t>创建云主机，支持对</w:t>
            </w:r>
            <w:r>
              <w:rPr>
                <w:rFonts w:hint="eastAsia"/>
              </w:rPr>
              <w:t>OpenStack</w:t>
            </w:r>
            <w:r>
              <w:rPr>
                <w:rFonts w:hint="eastAsia"/>
              </w:rPr>
              <w:t>提供的云主机控制</w:t>
            </w:r>
            <w:r>
              <w:rPr>
                <w:rFonts w:hint="eastAsia"/>
              </w:rPr>
              <w:t>API</w:t>
            </w:r>
            <w:r>
              <w:rPr>
                <w:rFonts w:hint="eastAsia"/>
              </w:rPr>
              <w:t>，对该</w:t>
            </w:r>
            <w:r>
              <w:rPr>
                <w:rFonts w:hint="eastAsia"/>
              </w:rPr>
              <w:t>OpenStack</w:t>
            </w:r>
            <w:r>
              <w:rPr>
                <w:rFonts w:hint="eastAsia"/>
              </w:rPr>
              <w:t>集群的云主机全生命周期管理。主要包括云服务器的创建、删除、开机、关机查询等。</w:t>
            </w:r>
          </w:p>
          <w:p w14:paraId="145C4456" w14:textId="77777777" w:rsidR="000F64F3" w:rsidRDefault="005D6A6C">
            <w:r>
              <w:rPr>
                <w:rFonts w:hint="eastAsia"/>
              </w:rPr>
              <w:t>4) </w:t>
            </w:r>
            <w:r>
              <w:rPr>
                <w:rFonts w:hint="eastAsia"/>
              </w:rPr>
              <w:t>支持</w:t>
            </w:r>
            <w:proofErr w:type="gramStart"/>
            <w:r>
              <w:rPr>
                <w:rFonts w:hint="eastAsia"/>
              </w:rPr>
              <w:t>通过云管平台</w:t>
            </w:r>
            <w:proofErr w:type="gramEnd"/>
            <w:r>
              <w:rPr>
                <w:rFonts w:hint="eastAsia"/>
              </w:rPr>
              <w:t>连接并访问云主机，通过平台可以远程连接</w:t>
            </w:r>
            <w:r>
              <w:rPr>
                <w:rFonts w:hint="eastAsia"/>
              </w:rPr>
              <w:t>OpenStack</w:t>
            </w:r>
            <w:r>
              <w:rPr>
                <w:rFonts w:hint="eastAsia"/>
              </w:rPr>
              <w:t>集群内的云主机，进入云主机的字符界面窗口完成远程操作。</w:t>
            </w:r>
          </w:p>
          <w:p w14:paraId="32B6629F" w14:textId="77777777" w:rsidR="000F64F3" w:rsidRDefault="005D6A6C">
            <w:r>
              <w:rPr>
                <w:rFonts w:hint="eastAsia"/>
              </w:rPr>
              <w:t>三、容器云</w:t>
            </w:r>
            <w:r>
              <w:rPr>
                <w:rFonts w:hint="eastAsia"/>
              </w:rPr>
              <w:t>(Kubernetes)</w:t>
            </w:r>
            <w:r>
              <w:rPr>
                <w:rFonts w:hint="eastAsia"/>
              </w:rPr>
              <w:t>组件</w:t>
            </w:r>
          </w:p>
          <w:p w14:paraId="19F23D43" w14:textId="77777777" w:rsidR="000F64F3" w:rsidRDefault="005D6A6C">
            <w:r>
              <w:rPr>
                <w:rFonts w:hint="eastAsia"/>
              </w:rPr>
              <w:t>1.</w:t>
            </w:r>
            <w:r>
              <w:rPr>
                <w:rFonts w:hint="eastAsia"/>
              </w:rPr>
              <w:t>容器云</w:t>
            </w:r>
            <w:r>
              <w:rPr>
                <w:rFonts w:hint="eastAsia"/>
              </w:rPr>
              <w:t>(Kubernetes)</w:t>
            </w:r>
            <w:r>
              <w:rPr>
                <w:rFonts w:hint="eastAsia"/>
              </w:rPr>
              <w:t>技术参数</w:t>
            </w:r>
          </w:p>
          <w:p w14:paraId="7D250276" w14:textId="77777777" w:rsidR="000F64F3" w:rsidRDefault="005D6A6C">
            <w:r>
              <w:rPr>
                <w:rFonts w:hint="eastAsia"/>
              </w:rPr>
              <w:t>1</w:t>
            </w:r>
            <w:r>
              <w:rPr>
                <w:rFonts w:hint="eastAsia"/>
              </w:rPr>
              <w:t>）</w:t>
            </w:r>
            <w:r>
              <w:rPr>
                <w:rFonts w:hint="eastAsia"/>
              </w:rPr>
              <w:t xml:space="preserve"> </w:t>
            </w:r>
            <w:r>
              <w:rPr>
                <w:rFonts w:hint="eastAsia"/>
              </w:rPr>
              <w:t>集群管理：支持</w:t>
            </w:r>
            <w:proofErr w:type="spellStart"/>
            <w:r>
              <w:rPr>
                <w:rFonts w:hint="eastAsia"/>
              </w:rPr>
              <w:t>Kubernetes</w:t>
            </w:r>
            <w:proofErr w:type="spellEnd"/>
            <w:r>
              <w:t>集群环境管理</w:t>
            </w:r>
            <w:r>
              <w:rPr>
                <w:rFonts w:hint="eastAsia"/>
              </w:rPr>
              <w:t>，支持新增</w:t>
            </w:r>
            <w:proofErr w:type="spellStart"/>
            <w:r>
              <w:rPr>
                <w:rFonts w:hint="eastAsia"/>
              </w:rPr>
              <w:t>Kubernetes</w:t>
            </w:r>
            <w:proofErr w:type="spellEnd"/>
            <w:r>
              <w:rPr>
                <w:rFonts w:hint="eastAsia"/>
              </w:rPr>
              <w:t>集群，自定义集群名称、所属环境、</w:t>
            </w:r>
            <w:proofErr w:type="spellStart"/>
            <w:r>
              <w:rPr>
                <w:rFonts w:hint="eastAsia"/>
              </w:rPr>
              <w:t>MasterUrl</w:t>
            </w:r>
            <w:proofErr w:type="spellEnd"/>
            <w:r>
              <w:rPr>
                <w:rFonts w:hint="eastAsia"/>
              </w:rPr>
              <w:t>、</w:t>
            </w:r>
            <w:proofErr w:type="spellStart"/>
            <w:r>
              <w:rPr>
                <w:rFonts w:hint="eastAsia"/>
              </w:rPr>
              <w:t>KubeConfig</w:t>
            </w:r>
            <w:proofErr w:type="spellEnd"/>
            <w:r>
              <w:rPr>
                <w:rFonts w:hint="eastAsia"/>
              </w:rPr>
              <w:t>、访问令牌、</w:t>
            </w:r>
            <w:r>
              <w:rPr>
                <w:rFonts w:hint="eastAsia"/>
              </w:rPr>
              <w:t>harbor</w:t>
            </w:r>
            <w:r>
              <w:rPr>
                <w:rFonts w:hint="eastAsia"/>
              </w:rPr>
              <w:t>地址及绑定服务器组等属性；支持多集群的管理；支持删除集群环境。</w:t>
            </w:r>
          </w:p>
          <w:p w14:paraId="0FDC61E1" w14:textId="77777777" w:rsidR="000F64F3" w:rsidRDefault="005D6A6C">
            <w:r>
              <w:rPr>
                <w:rFonts w:hint="eastAsia"/>
              </w:rPr>
              <w:t>2) </w:t>
            </w:r>
            <w:r>
              <w:rPr>
                <w:rFonts w:hint="eastAsia"/>
              </w:rPr>
              <w:t>命名空间管理：支持对指定集群的命名空间管理，创建命名空间及删除命名空间。</w:t>
            </w:r>
          </w:p>
          <w:p w14:paraId="14A3B5B4" w14:textId="77777777" w:rsidR="000F64F3" w:rsidRDefault="005D6A6C">
            <w:r>
              <w:rPr>
                <w:rFonts w:hint="eastAsia"/>
              </w:rPr>
              <w:t>3) </w:t>
            </w:r>
            <w:r>
              <w:rPr>
                <w:rFonts w:hint="eastAsia"/>
              </w:rPr>
              <w:t>容器生命周期管理，支持新增容器、查看容器运行状态及删除容器。包括：查看容器实例信息列表；支持搜索集群类型下的实例信息；创建新的实例，定义</w:t>
            </w:r>
            <w:r>
              <w:rPr>
                <w:rFonts w:hint="eastAsia"/>
              </w:rPr>
              <w:t xml:space="preserve"> Kubernetes pod</w:t>
            </w:r>
            <w:r>
              <w:rPr>
                <w:rFonts w:hint="eastAsia"/>
              </w:rPr>
              <w:t>名称、管理用户、输入内存、</w:t>
            </w:r>
            <w:r>
              <w:rPr>
                <w:rFonts w:hint="eastAsia"/>
              </w:rPr>
              <w:t>CPU</w:t>
            </w:r>
            <w:r>
              <w:rPr>
                <w:rFonts w:hint="eastAsia"/>
              </w:rPr>
              <w:t>、选择所属命名空间和镜像</w:t>
            </w:r>
            <w:r>
              <w:t>等</w:t>
            </w:r>
            <w:r>
              <w:rPr>
                <w:rFonts w:hint="eastAsia"/>
              </w:rPr>
              <w:t>属性新增实例；删除</w:t>
            </w:r>
            <w:r>
              <w:rPr>
                <w:rFonts w:hint="eastAsia"/>
              </w:rPr>
              <w:t>pod</w:t>
            </w:r>
            <w:r>
              <w:rPr>
                <w:rFonts w:hint="eastAsia"/>
              </w:rPr>
              <w:t>实例。</w:t>
            </w:r>
          </w:p>
          <w:p w14:paraId="677E805F" w14:textId="77777777" w:rsidR="000F64F3" w:rsidRDefault="005D6A6C">
            <w:r>
              <w:rPr>
                <w:rFonts w:hint="eastAsia"/>
              </w:rPr>
              <w:t>2.</w:t>
            </w:r>
            <w:r>
              <w:rPr>
                <w:rFonts w:hint="eastAsia"/>
              </w:rPr>
              <w:t>容器云</w:t>
            </w:r>
            <w:r>
              <w:rPr>
                <w:rFonts w:hint="eastAsia"/>
              </w:rPr>
              <w:t>(Kubernetes)</w:t>
            </w:r>
            <w:r>
              <w:rPr>
                <w:rFonts w:hint="eastAsia"/>
              </w:rPr>
              <w:t>管理组件</w:t>
            </w:r>
          </w:p>
          <w:p w14:paraId="7B0FAF60" w14:textId="77777777" w:rsidR="000F64F3" w:rsidRDefault="005D6A6C">
            <w:r>
              <w:rPr>
                <w:rFonts w:hint="eastAsia"/>
              </w:rPr>
              <w:t>1) </w:t>
            </w:r>
            <w:r>
              <w:rPr>
                <w:rFonts w:hint="eastAsia"/>
              </w:rPr>
              <w:t>▲</w:t>
            </w:r>
            <w:r>
              <w:t>支持通过配置完成多个</w:t>
            </w:r>
            <w:r>
              <w:t>K8S</w:t>
            </w:r>
            <w:r>
              <w:t>集群的接入管理</w:t>
            </w:r>
            <w:r>
              <w:rPr>
                <w:rFonts w:hint="eastAsia"/>
              </w:rPr>
              <w:t>，支持对接入的容器云</w:t>
            </w:r>
            <w:r>
              <w:rPr>
                <w:rFonts w:hint="eastAsia"/>
              </w:rPr>
              <w:t>(Kubernetes</w:t>
            </w:r>
            <w:r>
              <w:t>)</w:t>
            </w:r>
            <w:proofErr w:type="gramStart"/>
            <w:r>
              <w:rPr>
                <w:rFonts w:hint="eastAsia"/>
              </w:rPr>
              <w:t>云资源</w:t>
            </w:r>
            <w:proofErr w:type="gramEnd"/>
            <w:r>
              <w:rPr>
                <w:rFonts w:hint="eastAsia"/>
              </w:rPr>
              <w:t>账户访问配置，通过配置分别接入容器云</w:t>
            </w:r>
            <w:r>
              <w:rPr>
                <w:rFonts w:hint="eastAsia"/>
              </w:rPr>
              <w:t>(Kubernetes</w:t>
            </w:r>
            <w:r>
              <w:t>)</w:t>
            </w:r>
            <w:r>
              <w:rPr>
                <w:rFonts w:hint="eastAsia"/>
              </w:rPr>
              <w:t>集群、支持新增、删除</w:t>
            </w:r>
            <w:r>
              <w:rPr>
                <w:rFonts w:hint="eastAsia"/>
              </w:rPr>
              <w:t>Kubernetes</w:t>
            </w:r>
            <w:r>
              <w:rPr>
                <w:rFonts w:hint="eastAsia"/>
              </w:rPr>
              <w:t>集群。</w:t>
            </w:r>
          </w:p>
          <w:p w14:paraId="23C7E12D" w14:textId="77777777" w:rsidR="000F64F3" w:rsidRDefault="005D6A6C">
            <w:r>
              <w:rPr>
                <w:rFonts w:hint="eastAsia"/>
              </w:rPr>
              <w:t>2) </w:t>
            </w:r>
            <w:r>
              <w:rPr>
                <w:rFonts w:hint="eastAsia"/>
              </w:rPr>
              <w:t>对</w:t>
            </w:r>
            <w:r>
              <w:t>多</w:t>
            </w:r>
            <w:r>
              <w:rPr>
                <w:rFonts w:hint="eastAsia"/>
              </w:rPr>
              <w:t>个</w:t>
            </w:r>
            <w:r>
              <w:t>K8S</w:t>
            </w:r>
            <w:r>
              <w:t>集群的</w:t>
            </w:r>
            <w:r>
              <w:rPr>
                <w:rFonts w:hint="eastAsia"/>
              </w:rPr>
              <w:t>容器的</w:t>
            </w:r>
            <w:r>
              <w:t>监控</w:t>
            </w:r>
            <w:r>
              <w:rPr>
                <w:rFonts w:hint="eastAsia"/>
              </w:rPr>
              <w:t>，针对配置的容器云</w:t>
            </w:r>
            <w:r>
              <w:rPr>
                <w:rFonts w:hint="eastAsia"/>
              </w:rPr>
              <w:t>(Kubernetes</w:t>
            </w:r>
            <w:r>
              <w:t>)</w:t>
            </w:r>
            <w:r>
              <w:rPr>
                <w:rFonts w:hint="eastAsia"/>
              </w:rPr>
              <w:t>集群，进行集群内容器信息的运行情况监控。</w:t>
            </w:r>
          </w:p>
          <w:p w14:paraId="46163305" w14:textId="77777777" w:rsidR="000F64F3" w:rsidRDefault="005D6A6C">
            <w:r>
              <w:rPr>
                <w:rFonts w:hint="eastAsia"/>
              </w:rPr>
              <w:t>3) </w:t>
            </w:r>
            <w:r>
              <w:rPr>
                <w:rFonts w:hint="eastAsia"/>
              </w:rPr>
              <w:t>支持</w:t>
            </w:r>
            <w:proofErr w:type="gramStart"/>
            <w:r>
              <w:rPr>
                <w:rFonts w:hint="eastAsia"/>
              </w:rPr>
              <w:t>通过云管平台</w:t>
            </w:r>
            <w:proofErr w:type="gramEnd"/>
            <w:r>
              <w:rPr>
                <w:rFonts w:hint="eastAsia"/>
              </w:rPr>
              <w:t>对</w:t>
            </w:r>
            <w:r>
              <w:rPr>
                <w:rFonts w:hint="eastAsia"/>
              </w:rPr>
              <w:t>k8s</w:t>
            </w:r>
            <w:r>
              <w:rPr>
                <w:rFonts w:hint="eastAsia"/>
              </w:rPr>
              <w:t>集群命名空间的管理，如新建、删除等。</w:t>
            </w:r>
          </w:p>
          <w:p w14:paraId="5CB01F15" w14:textId="77777777" w:rsidR="000F64F3" w:rsidRDefault="005D6A6C">
            <w:r>
              <w:rPr>
                <w:rFonts w:hint="eastAsia"/>
              </w:rPr>
              <w:t>4) </w:t>
            </w:r>
            <w:r>
              <w:t>支持</w:t>
            </w:r>
            <w:proofErr w:type="gramStart"/>
            <w:r>
              <w:t>通过云管平台</w:t>
            </w:r>
            <w:proofErr w:type="gramEnd"/>
            <w:r>
              <w:t>访问和操作集群中的容器</w:t>
            </w:r>
            <w:r>
              <w:rPr>
                <w:rFonts w:hint="eastAsia"/>
              </w:rPr>
              <w:t>，</w:t>
            </w:r>
            <w:r>
              <w:t>支持</w:t>
            </w:r>
            <w:proofErr w:type="gramStart"/>
            <w:r>
              <w:t>通过云管平台</w:t>
            </w:r>
            <w:proofErr w:type="gramEnd"/>
            <w:r>
              <w:t>连接并</w:t>
            </w:r>
            <w:r>
              <w:rPr>
                <w:rFonts w:hint="eastAsia"/>
              </w:rPr>
              <w:t>集群内容器，通过界面可以远程连接容器，并完成容器的远程操作。</w:t>
            </w:r>
          </w:p>
          <w:p w14:paraId="6BA5416B" w14:textId="77777777" w:rsidR="000F64F3" w:rsidRDefault="005D6A6C">
            <w:r>
              <w:t>四</w:t>
            </w:r>
            <w:r>
              <w:rPr>
                <w:rFonts w:hint="eastAsia"/>
              </w:rPr>
              <w:t>、</w:t>
            </w:r>
            <w:proofErr w:type="gramStart"/>
            <w:r>
              <w:t>公有云</w:t>
            </w:r>
            <w:proofErr w:type="gramEnd"/>
            <w:r>
              <w:t>对接管理组件</w:t>
            </w:r>
            <w:r>
              <w:rPr>
                <w:rFonts w:hint="eastAsia"/>
              </w:rPr>
              <w:t>-</w:t>
            </w:r>
            <w:r>
              <w:t>华为云</w:t>
            </w:r>
          </w:p>
          <w:p w14:paraId="3DCB8914" w14:textId="77777777" w:rsidR="000F64F3" w:rsidRDefault="005D6A6C">
            <w:pPr>
              <w:numPr>
                <w:ilvl w:val="0"/>
                <w:numId w:val="3"/>
              </w:numPr>
            </w:pPr>
            <w:r>
              <w:rPr>
                <w:rFonts w:hint="eastAsia"/>
              </w:rPr>
              <w:lastRenderedPageBreak/>
              <w:t>▲支持通过配置完成华为云账户接入管理，支持对接入的华为云云资源账户访问配置，通过配置分别接入华为云账户；</w:t>
            </w:r>
            <w:r>
              <w:rPr>
                <w:rFonts w:hint="eastAsia"/>
              </w:rPr>
              <w:t xml:space="preserve"> </w:t>
            </w:r>
          </w:p>
          <w:p w14:paraId="44568AA0" w14:textId="77777777" w:rsidR="000F64F3" w:rsidRDefault="005D6A6C">
            <w:pPr>
              <w:numPr>
                <w:ilvl w:val="0"/>
                <w:numId w:val="3"/>
              </w:numPr>
            </w:pPr>
            <w:r>
              <w:rPr>
                <w:rFonts w:hint="eastAsia"/>
              </w:rPr>
              <w:t>支持同步华为云主机信息，针对配置的华为云账户，进行云主机信息同步及运行情况；</w:t>
            </w:r>
          </w:p>
          <w:p w14:paraId="4710E51B" w14:textId="77777777" w:rsidR="000F64F3" w:rsidRDefault="005D6A6C">
            <w:pPr>
              <w:numPr>
                <w:ilvl w:val="0"/>
                <w:numId w:val="3"/>
              </w:numPr>
            </w:pPr>
            <w:r>
              <w:rPr>
                <w:rFonts w:hint="eastAsia"/>
              </w:rPr>
              <w:t>支持</w:t>
            </w:r>
            <w:proofErr w:type="gramStart"/>
            <w:r>
              <w:rPr>
                <w:rFonts w:hint="eastAsia"/>
              </w:rPr>
              <w:t>通过云管平台</w:t>
            </w:r>
            <w:proofErr w:type="gramEnd"/>
            <w:r>
              <w:rPr>
                <w:rFonts w:hint="eastAsia"/>
              </w:rPr>
              <w:t>同步查看华为云</w:t>
            </w:r>
            <w:r>
              <w:rPr>
                <w:rFonts w:hint="eastAsia"/>
              </w:rPr>
              <w:t>ECS</w:t>
            </w:r>
            <w:r>
              <w:rPr>
                <w:rFonts w:hint="eastAsia"/>
              </w:rPr>
              <w:t>规格详情，包含规格区域，</w:t>
            </w:r>
            <w:proofErr w:type="spellStart"/>
            <w:r>
              <w:rPr>
                <w:rFonts w:hint="eastAsia"/>
              </w:rPr>
              <w:t>cpu</w:t>
            </w:r>
            <w:proofErr w:type="spellEnd"/>
            <w:r>
              <w:rPr>
                <w:rFonts w:hint="eastAsia"/>
              </w:rPr>
              <w:t>，内存信息；</w:t>
            </w:r>
          </w:p>
          <w:p w14:paraId="6E321380" w14:textId="77777777" w:rsidR="000F64F3" w:rsidRDefault="005D6A6C">
            <w:pPr>
              <w:numPr>
                <w:ilvl w:val="0"/>
                <w:numId w:val="3"/>
              </w:numPr>
            </w:pPr>
            <w:r>
              <w:rPr>
                <w:rFonts w:hint="eastAsia"/>
              </w:rPr>
              <w:t>支持</w:t>
            </w:r>
            <w:proofErr w:type="gramStart"/>
            <w:r>
              <w:rPr>
                <w:rFonts w:hint="eastAsia"/>
              </w:rPr>
              <w:t>通过云管平台</w:t>
            </w:r>
            <w:proofErr w:type="gramEnd"/>
            <w:r>
              <w:rPr>
                <w:rFonts w:hint="eastAsia"/>
              </w:rPr>
              <w:t>使用</w:t>
            </w:r>
            <w:r>
              <w:rPr>
                <w:rFonts w:hint="eastAsia"/>
              </w:rPr>
              <w:t>ECS</w:t>
            </w:r>
            <w:r>
              <w:rPr>
                <w:rFonts w:hint="eastAsia"/>
              </w:rPr>
              <w:t>规格，创建</w:t>
            </w:r>
            <w:r>
              <w:rPr>
                <w:rFonts w:hint="eastAsia"/>
              </w:rPr>
              <w:t>ECS</w:t>
            </w:r>
            <w:r>
              <w:rPr>
                <w:rFonts w:hint="eastAsia"/>
              </w:rPr>
              <w:t>云主机，支持批量创建云主机，</w:t>
            </w:r>
            <w:r>
              <w:rPr>
                <w:rFonts w:hint="eastAsia"/>
              </w:rPr>
              <w:t>ECS</w:t>
            </w:r>
            <w:r>
              <w:rPr>
                <w:rFonts w:hint="eastAsia"/>
              </w:rPr>
              <w:t>云主机支持开通公网</w:t>
            </w:r>
            <w:r>
              <w:rPr>
                <w:rFonts w:hint="eastAsia"/>
              </w:rPr>
              <w:t>IP</w:t>
            </w:r>
            <w:r>
              <w:rPr>
                <w:rFonts w:hint="eastAsia"/>
              </w:rPr>
              <w:t>，支持包月、按量付费等付费类型的实现；</w:t>
            </w:r>
            <w:r>
              <w:rPr>
                <w:rFonts w:hint="eastAsia"/>
              </w:rPr>
              <w:t xml:space="preserve"> </w:t>
            </w:r>
          </w:p>
          <w:p w14:paraId="1222F569" w14:textId="77777777" w:rsidR="000F64F3" w:rsidRDefault="005D6A6C">
            <w:pPr>
              <w:numPr>
                <w:ilvl w:val="0"/>
                <w:numId w:val="3"/>
              </w:numPr>
            </w:pPr>
            <w:r>
              <w:rPr>
                <w:rFonts w:hint="eastAsia"/>
              </w:rPr>
              <w:t>▲支持</w:t>
            </w:r>
            <w:proofErr w:type="gramStart"/>
            <w:r>
              <w:rPr>
                <w:rFonts w:hint="eastAsia"/>
              </w:rPr>
              <w:t>通过云管平台</w:t>
            </w:r>
            <w:proofErr w:type="gramEnd"/>
            <w:r>
              <w:rPr>
                <w:rFonts w:hint="eastAsia"/>
              </w:rPr>
              <w:t>进行华为云</w:t>
            </w:r>
            <w:r>
              <w:rPr>
                <w:rFonts w:hint="eastAsia"/>
              </w:rPr>
              <w:t>ECS</w:t>
            </w:r>
            <w:r>
              <w:rPr>
                <w:rFonts w:hint="eastAsia"/>
              </w:rPr>
              <w:t>云主机状态管理，支持对华为云弹性云服务器的开机、关机、重启、释放等接口实现；</w:t>
            </w:r>
          </w:p>
          <w:p w14:paraId="622D83CD" w14:textId="77777777" w:rsidR="000F64F3" w:rsidRDefault="005D6A6C">
            <w:pPr>
              <w:numPr>
                <w:ilvl w:val="0"/>
                <w:numId w:val="3"/>
              </w:numPr>
            </w:pPr>
            <w:r>
              <w:rPr>
                <w:rFonts w:hint="eastAsia"/>
              </w:rPr>
              <w:t>支持</w:t>
            </w:r>
            <w:proofErr w:type="gramStart"/>
            <w:r>
              <w:rPr>
                <w:rFonts w:hint="eastAsia"/>
              </w:rPr>
              <w:t>通过云管平台</w:t>
            </w:r>
            <w:proofErr w:type="gramEnd"/>
            <w:r>
              <w:rPr>
                <w:rFonts w:hint="eastAsia"/>
              </w:rPr>
              <w:t>连接并访问</w:t>
            </w:r>
            <w:r>
              <w:rPr>
                <w:rFonts w:hint="eastAsia"/>
              </w:rPr>
              <w:t>ECS</w:t>
            </w:r>
            <w:r>
              <w:rPr>
                <w:rFonts w:hint="eastAsia"/>
              </w:rPr>
              <w:t>主机，通过界面可以远程连接华为云主机，并完成云主机的远程操作。</w:t>
            </w:r>
          </w:p>
          <w:p w14:paraId="07263454" w14:textId="77777777" w:rsidR="000F64F3" w:rsidRDefault="005D6A6C">
            <w:r>
              <w:rPr>
                <w:rFonts w:hint="eastAsia"/>
              </w:rPr>
              <w:t>五、</w:t>
            </w:r>
            <w:proofErr w:type="gramStart"/>
            <w:r>
              <w:rPr>
                <w:rFonts w:hint="eastAsia"/>
              </w:rPr>
              <w:t>公有云管理</w:t>
            </w:r>
            <w:proofErr w:type="gramEnd"/>
            <w:r>
              <w:rPr>
                <w:rFonts w:hint="eastAsia"/>
              </w:rPr>
              <w:t>模块</w:t>
            </w:r>
            <w:r>
              <w:rPr>
                <w:rFonts w:hint="eastAsia"/>
              </w:rPr>
              <w:t>-</w:t>
            </w:r>
            <w:proofErr w:type="gramStart"/>
            <w:r>
              <w:rPr>
                <w:rFonts w:hint="eastAsia"/>
              </w:rPr>
              <w:t>腾讯云</w:t>
            </w:r>
            <w:proofErr w:type="gramEnd"/>
          </w:p>
          <w:p w14:paraId="5FB240B9" w14:textId="77777777" w:rsidR="000F64F3" w:rsidRDefault="005D6A6C">
            <w:pPr>
              <w:numPr>
                <w:ilvl w:val="0"/>
                <w:numId w:val="4"/>
              </w:numPr>
            </w:pPr>
            <w:r>
              <w:rPr>
                <w:rFonts w:hint="eastAsia"/>
              </w:rPr>
              <w:t>▲</w:t>
            </w:r>
            <w:r>
              <w:t>支持通过配置完成</w:t>
            </w:r>
            <w:proofErr w:type="gramStart"/>
            <w:r>
              <w:rPr>
                <w:rFonts w:hint="eastAsia"/>
              </w:rPr>
              <w:t>腾讯</w:t>
            </w:r>
            <w:r>
              <w:t>云</w:t>
            </w:r>
            <w:proofErr w:type="gramEnd"/>
            <w:r>
              <w:t>账户接入管理</w:t>
            </w:r>
            <w:r>
              <w:rPr>
                <w:rFonts w:hint="eastAsia"/>
              </w:rPr>
              <w:t>，支持对接入</w:t>
            </w:r>
            <w:proofErr w:type="gramStart"/>
            <w:r>
              <w:rPr>
                <w:rFonts w:hint="eastAsia"/>
              </w:rPr>
              <w:t>的腾讯云云</w:t>
            </w:r>
            <w:proofErr w:type="gramEnd"/>
            <w:r>
              <w:rPr>
                <w:rFonts w:hint="eastAsia"/>
              </w:rPr>
              <w:t>资源账户访问配置，通过配置分别接入</w:t>
            </w:r>
            <w:proofErr w:type="gramStart"/>
            <w:r>
              <w:rPr>
                <w:rFonts w:hint="eastAsia"/>
              </w:rPr>
              <w:t>腾讯云</w:t>
            </w:r>
            <w:proofErr w:type="gramEnd"/>
            <w:r>
              <w:rPr>
                <w:rFonts w:hint="eastAsia"/>
              </w:rPr>
              <w:t>账户</w:t>
            </w:r>
            <w:r>
              <w:t>；</w:t>
            </w:r>
          </w:p>
          <w:p w14:paraId="5469DA9D" w14:textId="77777777" w:rsidR="000F64F3" w:rsidRDefault="005D6A6C">
            <w:pPr>
              <w:numPr>
                <w:ilvl w:val="0"/>
                <w:numId w:val="4"/>
              </w:numPr>
            </w:pPr>
            <w:r>
              <w:t>支持同步</w:t>
            </w:r>
            <w:proofErr w:type="gramStart"/>
            <w:r>
              <w:rPr>
                <w:rFonts w:hint="eastAsia"/>
              </w:rPr>
              <w:t>腾讯</w:t>
            </w:r>
            <w:r>
              <w:t>云</w:t>
            </w:r>
            <w:proofErr w:type="gramEnd"/>
            <w:r>
              <w:t>主机信息同步</w:t>
            </w:r>
            <w:r>
              <w:rPr>
                <w:rFonts w:hint="eastAsia"/>
              </w:rPr>
              <w:t>，针对配置的</w:t>
            </w:r>
            <w:proofErr w:type="gramStart"/>
            <w:r>
              <w:rPr>
                <w:rFonts w:hint="eastAsia"/>
              </w:rPr>
              <w:t>腾讯云</w:t>
            </w:r>
            <w:proofErr w:type="gramEnd"/>
            <w:r>
              <w:rPr>
                <w:rFonts w:hint="eastAsia"/>
              </w:rPr>
              <w:t>账户，进行云主机信息同步及运行情况</w:t>
            </w:r>
            <w:r>
              <w:t>；</w:t>
            </w:r>
          </w:p>
          <w:p w14:paraId="7BF497F7" w14:textId="77777777" w:rsidR="000F64F3" w:rsidRDefault="005D6A6C">
            <w:pPr>
              <w:numPr>
                <w:ilvl w:val="0"/>
                <w:numId w:val="4"/>
              </w:numPr>
            </w:pPr>
            <w:r>
              <w:t>支持</w:t>
            </w:r>
            <w:proofErr w:type="gramStart"/>
            <w:r>
              <w:t>通过云管平台</w:t>
            </w:r>
            <w:proofErr w:type="gramEnd"/>
            <w:r>
              <w:t>创建</w:t>
            </w:r>
            <w:r>
              <w:rPr>
                <w:rFonts w:hint="eastAsia"/>
              </w:rPr>
              <w:t>CVM</w:t>
            </w:r>
            <w:r>
              <w:t>模板</w:t>
            </w:r>
            <w:r>
              <w:rPr>
                <w:rFonts w:hint="eastAsia"/>
              </w:rPr>
              <w:t>，删除</w:t>
            </w:r>
            <w:r>
              <w:rPr>
                <w:rFonts w:hint="eastAsia"/>
              </w:rPr>
              <w:t>CVM</w:t>
            </w:r>
            <w:r>
              <w:rPr>
                <w:rFonts w:hint="eastAsia"/>
              </w:rPr>
              <w:t>模板</w:t>
            </w:r>
            <w:r>
              <w:t>；</w:t>
            </w:r>
          </w:p>
          <w:p w14:paraId="7176E440" w14:textId="77777777" w:rsidR="000F64F3" w:rsidRDefault="005D6A6C">
            <w:pPr>
              <w:numPr>
                <w:ilvl w:val="0"/>
                <w:numId w:val="4"/>
              </w:numPr>
            </w:pPr>
            <w:r>
              <w:rPr>
                <w:rFonts w:hint="eastAsia"/>
              </w:rPr>
              <w:t>▲</w:t>
            </w:r>
            <w:r>
              <w:t>支持</w:t>
            </w:r>
            <w:proofErr w:type="gramStart"/>
            <w:r>
              <w:t>通过云管平台</w:t>
            </w:r>
            <w:proofErr w:type="gramEnd"/>
            <w:r>
              <w:t>创建</w:t>
            </w:r>
            <w:r>
              <w:rPr>
                <w:rFonts w:hint="eastAsia"/>
              </w:rPr>
              <w:t>CVM</w:t>
            </w:r>
            <w:r>
              <w:t>云主机</w:t>
            </w:r>
            <w:r>
              <w:rPr>
                <w:rFonts w:hint="eastAsia"/>
              </w:rPr>
              <w:t>，支持云主机开通公网，付费类型支持选择后付费、预付费两种类型；</w:t>
            </w:r>
            <w:r>
              <w:rPr>
                <w:rFonts w:hint="eastAsia"/>
              </w:rPr>
              <w:t xml:space="preserve"> </w:t>
            </w:r>
          </w:p>
          <w:p w14:paraId="791F5F76" w14:textId="77777777" w:rsidR="000F64F3" w:rsidRDefault="005D6A6C">
            <w:pPr>
              <w:numPr>
                <w:ilvl w:val="0"/>
                <w:numId w:val="4"/>
              </w:numPr>
            </w:pPr>
            <w:r>
              <w:rPr>
                <w:rFonts w:hint="eastAsia"/>
              </w:rPr>
              <w:t>▲</w:t>
            </w:r>
            <w:r>
              <w:t>支持</w:t>
            </w:r>
            <w:proofErr w:type="gramStart"/>
            <w:r>
              <w:t>通过云管平台</w:t>
            </w:r>
            <w:proofErr w:type="gramEnd"/>
            <w:r>
              <w:rPr>
                <w:rFonts w:hint="eastAsia"/>
              </w:rPr>
              <w:t>进行</w:t>
            </w:r>
            <w:r>
              <w:rPr>
                <w:rFonts w:hint="eastAsia"/>
              </w:rPr>
              <w:t>CVM</w:t>
            </w:r>
            <w:r>
              <w:t>云主机状态管理</w:t>
            </w:r>
            <w:r>
              <w:rPr>
                <w:rFonts w:hint="eastAsia"/>
              </w:rPr>
              <w:t>，支持</w:t>
            </w:r>
            <w:proofErr w:type="gramStart"/>
            <w:r>
              <w:rPr>
                <w:rFonts w:hint="eastAsia"/>
              </w:rPr>
              <w:t>对腾讯云</w:t>
            </w:r>
            <w:proofErr w:type="gramEnd"/>
            <w:r>
              <w:t>弹性云服务器的开机、关机、重启、</w:t>
            </w:r>
            <w:r>
              <w:rPr>
                <w:rFonts w:hint="eastAsia"/>
              </w:rPr>
              <w:t>释放</w:t>
            </w:r>
            <w:r>
              <w:t>等接口</w:t>
            </w:r>
            <w:r>
              <w:rPr>
                <w:rFonts w:hint="eastAsia"/>
              </w:rPr>
              <w:t>，实现</w:t>
            </w:r>
            <w:proofErr w:type="gramStart"/>
            <w:r>
              <w:rPr>
                <w:rFonts w:hint="eastAsia"/>
              </w:rPr>
              <w:t>对腾讯</w:t>
            </w:r>
            <w:proofErr w:type="gramEnd"/>
            <w:r>
              <w:rPr>
                <w:rFonts w:hint="eastAsia"/>
              </w:rPr>
              <w:t>云云主机的状态管理</w:t>
            </w:r>
            <w:r>
              <w:t>；</w:t>
            </w:r>
          </w:p>
          <w:p w14:paraId="439E2794" w14:textId="77777777" w:rsidR="000F64F3" w:rsidRDefault="005D6A6C">
            <w:pPr>
              <w:numPr>
                <w:ilvl w:val="0"/>
                <w:numId w:val="4"/>
              </w:numPr>
              <w:rPr>
                <w:szCs w:val="21"/>
              </w:rPr>
            </w:pPr>
            <w:r>
              <w:rPr>
                <w:rFonts w:hint="eastAsia"/>
              </w:rPr>
              <w:t>▲</w:t>
            </w:r>
            <w:r>
              <w:t>支持</w:t>
            </w:r>
            <w:proofErr w:type="gramStart"/>
            <w:r>
              <w:t>通过云管平台</w:t>
            </w:r>
            <w:proofErr w:type="gramEnd"/>
            <w:r>
              <w:t>连接并访问</w:t>
            </w:r>
            <w:r>
              <w:rPr>
                <w:rFonts w:hint="eastAsia"/>
              </w:rPr>
              <w:t>CVM</w:t>
            </w:r>
            <w:r>
              <w:t>主机</w:t>
            </w:r>
            <w:r>
              <w:rPr>
                <w:rFonts w:hint="eastAsia"/>
              </w:rPr>
              <w:t>，通过界面可以远程连接</w:t>
            </w:r>
            <w:proofErr w:type="gramStart"/>
            <w:r>
              <w:rPr>
                <w:rFonts w:hint="eastAsia"/>
              </w:rPr>
              <w:t>腾讯云</w:t>
            </w:r>
            <w:proofErr w:type="gramEnd"/>
            <w:r>
              <w:rPr>
                <w:rFonts w:hint="eastAsia"/>
              </w:rPr>
              <w:t>主机，并完成云主机的远程操作。</w:t>
            </w:r>
          </w:p>
          <w:p w14:paraId="25614065" w14:textId="77777777" w:rsidR="000F64F3" w:rsidRDefault="000F64F3">
            <w:pPr>
              <w:rPr>
                <w:rFonts w:eastAsia="宋体"/>
                <w:szCs w:val="21"/>
              </w:rPr>
            </w:pPr>
          </w:p>
        </w:tc>
        <w:tc>
          <w:tcPr>
            <w:tcW w:w="792" w:type="dxa"/>
          </w:tcPr>
          <w:p w14:paraId="1EF01E30" w14:textId="77777777" w:rsidR="000F64F3" w:rsidRDefault="005D6A6C">
            <w:pPr>
              <w:spacing w:line="500" w:lineRule="atLeast"/>
              <w:jc w:val="center"/>
              <w:rPr>
                <w:szCs w:val="21"/>
              </w:rPr>
            </w:pPr>
            <w:r>
              <w:rPr>
                <w:szCs w:val="21"/>
              </w:rPr>
              <w:lastRenderedPageBreak/>
              <w:t>1</w:t>
            </w:r>
          </w:p>
        </w:tc>
        <w:tc>
          <w:tcPr>
            <w:tcW w:w="791" w:type="dxa"/>
          </w:tcPr>
          <w:p w14:paraId="7CC2D374" w14:textId="77777777" w:rsidR="000F64F3" w:rsidRDefault="005D6A6C">
            <w:pPr>
              <w:spacing w:line="500" w:lineRule="atLeast"/>
              <w:jc w:val="center"/>
              <w:rPr>
                <w:szCs w:val="21"/>
              </w:rPr>
            </w:pPr>
            <w:r>
              <w:rPr>
                <w:rFonts w:hint="eastAsia"/>
                <w:szCs w:val="21"/>
              </w:rPr>
              <w:t>套</w:t>
            </w:r>
          </w:p>
        </w:tc>
      </w:tr>
      <w:tr w:rsidR="000F64F3" w14:paraId="5B3DDCB1" w14:textId="77777777">
        <w:trPr>
          <w:trHeight w:val="1546"/>
          <w:jc w:val="center"/>
        </w:trPr>
        <w:tc>
          <w:tcPr>
            <w:tcW w:w="1345" w:type="dxa"/>
          </w:tcPr>
          <w:p w14:paraId="2C85C823" w14:textId="77777777" w:rsidR="000F64F3" w:rsidRDefault="005D6A6C">
            <w:proofErr w:type="gramStart"/>
            <w:r>
              <w:rPr>
                <w:rFonts w:hint="eastAsia"/>
              </w:rPr>
              <w:lastRenderedPageBreak/>
              <w:t>公有云</w:t>
            </w:r>
            <w:proofErr w:type="gramEnd"/>
            <w:r>
              <w:rPr>
                <w:rFonts w:hint="eastAsia"/>
              </w:rPr>
              <w:t>平台服务软件包</w:t>
            </w:r>
          </w:p>
          <w:p w14:paraId="235BB94A" w14:textId="77777777" w:rsidR="000F64F3" w:rsidRDefault="000F64F3">
            <w:pPr>
              <w:spacing w:line="500" w:lineRule="atLeast"/>
              <w:jc w:val="left"/>
              <w:rPr>
                <w:szCs w:val="21"/>
              </w:rPr>
            </w:pPr>
          </w:p>
        </w:tc>
        <w:tc>
          <w:tcPr>
            <w:tcW w:w="5069" w:type="dxa"/>
            <w:vAlign w:val="center"/>
          </w:tcPr>
          <w:p w14:paraId="10E005CE" w14:textId="77777777" w:rsidR="000F64F3" w:rsidRDefault="005D6A6C">
            <w:pPr>
              <w:numPr>
                <w:ilvl w:val="0"/>
                <w:numId w:val="5"/>
              </w:numPr>
            </w:pPr>
            <w:r>
              <w:rPr>
                <w:rFonts w:hint="eastAsia"/>
              </w:rPr>
              <w:t>▲案例</w:t>
            </w:r>
            <w:proofErr w:type="gramStart"/>
            <w:r>
              <w:rPr>
                <w:rFonts w:hint="eastAsia"/>
              </w:rPr>
              <w:t>包支持</w:t>
            </w:r>
            <w:proofErr w:type="gramEnd"/>
            <w:r>
              <w:rPr>
                <w:rFonts w:hint="eastAsia"/>
              </w:rPr>
              <w:t>X86</w:t>
            </w:r>
            <w:r>
              <w:rPr>
                <w:rFonts w:hint="eastAsia"/>
              </w:rPr>
              <w:t>与</w:t>
            </w:r>
            <w:proofErr w:type="spellStart"/>
            <w:r>
              <w:rPr>
                <w:rFonts w:hint="eastAsia"/>
              </w:rPr>
              <w:t>Kunpeng</w:t>
            </w:r>
            <w:proofErr w:type="spellEnd"/>
            <w:r>
              <w:rPr>
                <w:rFonts w:hint="eastAsia"/>
              </w:rPr>
              <w:t xml:space="preserve">  CPU</w:t>
            </w:r>
            <w:r>
              <w:rPr>
                <w:rFonts w:hint="eastAsia"/>
              </w:rPr>
              <w:t>架构服务器上部署。</w:t>
            </w:r>
          </w:p>
          <w:p w14:paraId="7D4B72F8" w14:textId="77777777" w:rsidR="000F64F3" w:rsidRDefault="005D6A6C">
            <w:pPr>
              <w:numPr>
                <w:ilvl w:val="0"/>
                <w:numId w:val="5"/>
              </w:numPr>
            </w:pPr>
            <w:r>
              <w:rPr>
                <w:rFonts w:hint="eastAsia"/>
              </w:rPr>
              <w:t>提供华为云主机、云数据库、云硬盘、</w:t>
            </w:r>
            <w:proofErr w:type="gramStart"/>
            <w:r>
              <w:rPr>
                <w:rFonts w:hint="eastAsia"/>
              </w:rPr>
              <w:t>云网络</w:t>
            </w:r>
            <w:proofErr w:type="gramEnd"/>
            <w:r>
              <w:rPr>
                <w:rFonts w:hint="eastAsia"/>
              </w:rPr>
              <w:t>的实训资源。</w:t>
            </w:r>
          </w:p>
          <w:p w14:paraId="52868AB4" w14:textId="77777777" w:rsidR="000F64F3" w:rsidRDefault="005D6A6C">
            <w:pPr>
              <w:numPr>
                <w:ilvl w:val="0"/>
                <w:numId w:val="5"/>
              </w:numPr>
            </w:pPr>
            <w:r>
              <w:rPr>
                <w:rFonts w:hint="eastAsia"/>
              </w:rPr>
              <w:t>▲</w:t>
            </w:r>
            <w:r>
              <w:t>提供</w:t>
            </w:r>
            <w:r>
              <w:t>Lychee</w:t>
            </w:r>
            <w:proofErr w:type="gramStart"/>
            <w:r>
              <w:t>图床管理系统</w:t>
            </w:r>
            <w:proofErr w:type="gramEnd"/>
            <w:r>
              <w:t>的</w:t>
            </w:r>
            <w:r>
              <w:t>Docker</w:t>
            </w:r>
            <w:r>
              <w:t>镜像包，可用</w:t>
            </w:r>
            <w:proofErr w:type="gramStart"/>
            <w:r>
              <w:t>于部署私人图床</w:t>
            </w:r>
            <w:proofErr w:type="gramEnd"/>
            <w:r>
              <w:t>系统</w:t>
            </w:r>
            <w:r>
              <w:rPr>
                <w:rFonts w:hint="eastAsia"/>
              </w:rPr>
              <w:t>；</w:t>
            </w:r>
          </w:p>
          <w:p w14:paraId="0E8409EA" w14:textId="77777777" w:rsidR="000F64F3" w:rsidRDefault="005D6A6C">
            <w:pPr>
              <w:numPr>
                <w:ilvl w:val="0"/>
                <w:numId w:val="5"/>
              </w:numPr>
            </w:pPr>
            <w:r>
              <w:rPr>
                <w:rFonts w:hint="eastAsia"/>
              </w:rPr>
              <w:t>▲</w:t>
            </w:r>
            <w:r>
              <w:t>提供</w:t>
            </w:r>
            <w:r>
              <w:rPr>
                <w:rFonts w:hint="eastAsia"/>
              </w:rPr>
              <w:t>开源</w:t>
            </w:r>
            <w:r>
              <w:t>应用商城系统的前端文件、数据库文件、后台服务</w:t>
            </w:r>
            <w:r>
              <w:t>jar</w:t>
            </w:r>
            <w:r>
              <w:t>包、依赖所需的</w:t>
            </w:r>
            <w:r>
              <w:t>zookeeper</w:t>
            </w:r>
            <w:r>
              <w:t>、</w:t>
            </w:r>
            <w:proofErr w:type="spellStart"/>
            <w:r>
              <w:t>kafka</w:t>
            </w:r>
            <w:proofErr w:type="spellEnd"/>
            <w:r>
              <w:t>安装包等</w:t>
            </w:r>
            <w:r>
              <w:rPr>
                <w:rFonts w:hint="eastAsia"/>
              </w:rPr>
              <w:t>；</w:t>
            </w:r>
          </w:p>
          <w:p w14:paraId="7A7D0669" w14:textId="77777777" w:rsidR="000F64F3" w:rsidRDefault="005D6A6C">
            <w:pPr>
              <w:numPr>
                <w:ilvl w:val="0"/>
                <w:numId w:val="5"/>
              </w:numPr>
            </w:pPr>
            <w:r>
              <w:t>提供搭建</w:t>
            </w:r>
            <w:proofErr w:type="gramStart"/>
            <w:r>
              <w:t>博客系统</w:t>
            </w:r>
            <w:proofErr w:type="spellStart"/>
            <w:proofErr w:type="gramEnd"/>
            <w:r>
              <w:t>Wordpress</w:t>
            </w:r>
            <w:proofErr w:type="spellEnd"/>
            <w:r>
              <w:t>所需的项目包</w:t>
            </w:r>
            <w:r>
              <w:rPr>
                <w:rFonts w:hint="eastAsia"/>
              </w:rPr>
              <w:t>；</w:t>
            </w:r>
          </w:p>
          <w:p w14:paraId="296BD106" w14:textId="77777777" w:rsidR="000F64F3" w:rsidRDefault="005D6A6C">
            <w:pPr>
              <w:numPr>
                <w:ilvl w:val="0"/>
                <w:numId w:val="5"/>
              </w:numPr>
              <w:rPr>
                <w:szCs w:val="21"/>
              </w:rPr>
            </w:pPr>
            <w:r>
              <w:lastRenderedPageBreak/>
              <w:t>提供</w:t>
            </w:r>
            <w:proofErr w:type="gramStart"/>
            <w:r>
              <w:t>搭建云网盘</w:t>
            </w:r>
            <w:proofErr w:type="gramEnd"/>
            <w:r>
              <w:t>系统</w:t>
            </w:r>
            <w:proofErr w:type="spellStart"/>
            <w:r>
              <w:t>owncloud</w:t>
            </w:r>
            <w:proofErr w:type="spellEnd"/>
            <w:r>
              <w:t>所需的项目包</w:t>
            </w:r>
            <w:r>
              <w:rPr>
                <w:rFonts w:hint="eastAsia"/>
              </w:rPr>
              <w:t>。</w:t>
            </w:r>
          </w:p>
        </w:tc>
        <w:tc>
          <w:tcPr>
            <w:tcW w:w="792" w:type="dxa"/>
          </w:tcPr>
          <w:p w14:paraId="283E95CB" w14:textId="77777777" w:rsidR="000F64F3" w:rsidRDefault="005D6A6C">
            <w:pPr>
              <w:spacing w:line="500" w:lineRule="atLeast"/>
              <w:jc w:val="center"/>
              <w:rPr>
                <w:szCs w:val="21"/>
              </w:rPr>
            </w:pPr>
            <w:r>
              <w:rPr>
                <w:szCs w:val="21"/>
              </w:rPr>
              <w:lastRenderedPageBreak/>
              <w:t>1</w:t>
            </w:r>
          </w:p>
        </w:tc>
        <w:tc>
          <w:tcPr>
            <w:tcW w:w="791" w:type="dxa"/>
          </w:tcPr>
          <w:p w14:paraId="04055295" w14:textId="77777777" w:rsidR="000F64F3" w:rsidRDefault="005D6A6C">
            <w:pPr>
              <w:spacing w:line="500" w:lineRule="atLeast"/>
              <w:jc w:val="center"/>
              <w:rPr>
                <w:szCs w:val="21"/>
              </w:rPr>
            </w:pPr>
            <w:r>
              <w:rPr>
                <w:rFonts w:hint="eastAsia"/>
                <w:szCs w:val="21"/>
              </w:rPr>
              <w:t>套</w:t>
            </w:r>
          </w:p>
        </w:tc>
      </w:tr>
      <w:tr w:rsidR="000F64F3" w14:paraId="0FDB6B88" w14:textId="77777777">
        <w:trPr>
          <w:trHeight w:val="1546"/>
          <w:jc w:val="center"/>
        </w:trPr>
        <w:tc>
          <w:tcPr>
            <w:tcW w:w="1345" w:type="dxa"/>
          </w:tcPr>
          <w:p w14:paraId="6F4865D6" w14:textId="77777777" w:rsidR="000F64F3" w:rsidRDefault="005D6A6C">
            <w:r>
              <w:rPr>
                <w:rFonts w:hint="eastAsia"/>
              </w:rPr>
              <w:lastRenderedPageBreak/>
              <w:t>上云应用软件包</w:t>
            </w:r>
          </w:p>
          <w:p w14:paraId="4777C664" w14:textId="77777777" w:rsidR="000F64F3" w:rsidRDefault="000F64F3">
            <w:pPr>
              <w:jc w:val="distribute"/>
              <w:rPr>
                <w:szCs w:val="21"/>
              </w:rPr>
            </w:pPr>
          </w:p>
        </w:tc>
        <w:tc>
          <w:tcPr>
            <w:tcW w:w="5069" w:type="dxa"/>
            <w:vAlign w:val="center"/>
          </w:tcPr>
          <w:p w14:paraId="5902C9B6" w14:textId="77777777" w:rsidR="000F64F3" w:rsidRDefault="005D6A6C">
            <w:pPr>
              <w:numPr>
                <w:ilvl w:val="0"/>
                <w:numId w:val="6"/>
              </w:numPr>
            </w:pPr>
            <w:r>
              <w:rPr>
                <w:rFonts w:hint="eastAsia"/>
              </w:rPr>
              <w:t>▲案例</w:t>
            </w:r>
            <w:proofErr w:type="gramStart"/>
            <w:r>
              <w:rPr>
                <w:rFonts w:hint="eastAsia"/>
              </w:rPr>
              <w:t>包支持</w:t>
            </w:r>
            <w:proofErr w:type="gramEnd"/>
            <w:r>
              <w:rPr>
                <w:rFonts w:hint="eastAsia"/>
              </w:rPr>
              <w:t>X86</w:t>
            </w:r>
            <w:r>
              <w:rPr>
                <w:rFonts w:hint="eastAsia"/>
              </w:rPr>
              <w:t>与</w:t>
            </w:r>
            <w:proofErr w:type="spellStart"/>
            <w:r>
              <w:rPr>
                <w:rFonts w:hint="eastAsia"/>
              </w:rPr>
              <w:t>Kunpeng</w:t>
            </w:r>
            <w:proofErr w:type="spellEnd"/>
            <w:r>
              <w:rPr>
                <w:rFonts w:hint="eastAsia"/>
              </w:rPr>
              <w:t xml:space="preserve"> CPU</w:t>
            </w:r>
            <w:r>
              <w:rPr>
                <w:rFonts w:hint="eastAsia"/>
              </w:rPr>
              <w:t>架构服务器上部署，支撑</w:t>
            </w:r>
            <w:proofErr w:type="gramStart"/>
            <w:r>
              <w:rPr>
                <w:rFonts w:hint="eastAsia"/>
              </w:rPr>
              <w:t>私有云</w:t>
            </w:r>
            <w:proofErr w:type="gramEnd"/>
            <w:r>
              <w:rPr>
                <w:rFonts w:hint="eastAsia"/>
              </w:rPr>
              <w:t>平台部署。</w:t>
            </w:r>
          </w:p>
          <w:p w14:paraId="5B012DB9" w14:textId="77777777" w:rsidR="000F64F3" w:rsidRDefault="005D6A6C">
            <w:pPr>
              <w:numPr>
                <w:ilvl w:val="0"/>
                <w:numId w:val="6"/>
              </w:numPr>
            </w:pPr>
            <w:r>
              <w:rPr>
                <w:rFonts w:hint="eastAsia"/>
              </w:rPr>
              <w:t>mariadb-repo.tar.gz</w:t>
            </w:r>
            <w:r>
              <w:rPr>
                <w:rFonts w:hint="eastAsia"/>
              </w:rPr>
              <w:t>数据库安装包；</w:t>
            </w:r>
          </w:p>
          <w:p w14:paraId="5743ED8B" w14:textId="77777777" w:rsidR="000F64F3" w:rsidRDefault="005D6A6C">
            <w:pPr>
              <w:numPr>
                <w:ilvl w:val="0"/>
                <w:numId w:val="6"/>
              </w:numPr>
            </w:pPr>
            <w:proofErr w:type="spellStart"/>
            <w:r>
              <w:rPr>
                <w:rFonts w:hint="eastAsia"/>
              </w:rPr>
              <w:t>mycat</w:t>
            </w:r>
            <w:proofErr w:type="spellEnd"/>
            <w:r>
              <w:rPr>
                <w:rFonts w:hint="eastAsia"/>
              </w:rPr>
              <w:t>数据库中间件案例；</w:t>
            </w:r>
          </w:p>
          <w:p w14:paraId="63FCD771" w14:textId="77777777" w:rsidR="000F64F3" w:rsidRDefault="005D6A6C">
            <w:pPr>
              <w:numPr>
                <w:ilvl w:val="0"/>
                <w:numId w:val="6"/>
              </w:numPr>
            </w:pPr>
            <w:r>
              <w:rPr>
                <w:rFonts w:hint="eastAsia"/>
              </w:rPr>
              <w:t>提供主从数据库</w:t>
            </w:r>
            <w:r>
              <w:rPr>
                <w:rFonts w:hint="eastAsia"/>
              </w:rPr>
              <w:t>+</w:t>
            </w:r>
            <w:r>
              <w:rPr>
                <w:rFonts w:hint="eastAsia"/>
              </w:rPr>
              <w:t>读写分离案例；</w:t>
            </w:r>
          </w:p>
          <w:p w14:paraId="75E2041B" w14:textId="77777777" w:rsidR="000F64F3" w:rsidRDefault="005D6A6C">
            <w:pPr>
              <w:numPr>
                <w:ilvl w:val="0"/>
                <w:numId w:val="6"/>
              </w:numPr>
            </w:pPr>
            <w:r>
              <w:rPr>
                <w:rFonts w:hint="eastAsia"/>
              </w:rPr>
              <w:t>提供</w:t>
            </w:r>
            <w:r>
              <w:rPr>
                <w:rFonts w:hint="eastAsia"/>
              </w:rPr>
              <w:t>RabbitMQ</w:t>
            </w:r>
            <w:r>
              <w:rPr>
                <w:rFonts w:hint="eastAsia"/>
              </w:rPr>
              <w:t>消息队列集群案例；</w:t>
            </w:r>
          </w:p>
          <w:p w14:paraId="7AC47BE3" w14:textId="77777777" w:rsidR="000F64F3" w:rsidRDefault="005D6A6C">
            <w:pPr>
              <w:numPr>
                <w:ilvl w:val="0"/>
                <w:numId w:val="6"/>
              </w:numPr>
            </w:pPr>
            <w:r>
              <w:rPr>
                <w:rFonts w:hint="eastAsia"/>
              </w:rPr>
              <w:t>Swift</w:t>
            </w:r>
            <w:r>
              <w:rPr>
                <w:rFonts w:hint="eastAsia"/>
              </w:rPr>
              <w:t>分片存储案例；</w:t>
            </w:r>
          </w:p>
          <w:p w14:paraId="5ED1ABE0" w14:textId="77777777" w:rsidR="000F64F3" w:rsidRDefault="005D6A6C">
            <w:pPr>
              <w:numPr>
                <w:ilvl w:val="0"/>
                <w:numId w:val="6"/>
              </w:numPr>
            </w:pPr>
            <w:r>
              <w:rPr>
                <w:rFonts w:hint="eastAsia"/>
              </w:rPr>
              <w:t>▲</w:t>
            </w:r>
            <w:r>
              <w:rPr>
                <w:rFonts w:hint="eastAsia"/>
              </w:rPr>
              <w:t>OpenStack</w:t>
            </w:r>
            <w:r>
              <w:rPr>
                <w:rFonts w:hint="eastAsia"/>
              </w:rPr>
              <w:t>安全策略提升至</w:t>
            </w:r>
            <w:r>
              <w:rPr>
                <w:rFonts w:hint="eastAsia"/>
              </w:rPr>
              <w:t>https</w:t>
            </w:r>
            <w:r>
              <w:rPr>
                <w:rFonts w:hint="eastAsia"/>
              </w:rPr>
              <w:t>案例；</w:t>
            </w:r>
          </w:p>
          <w:p w14:paraId="2CBB8652" w14:textId="77777777" w:rsidR="000F64F3" w:rsidRDefault="005D6A6C">
            <w:pPr>
              <w:numPr>
                <w:ilvl w:val="0"/>
                <w:numId w:val="6"/>
              </w:numPr>
            </w:pPr>
            <w:r>
              <w:rPr>
                <w:rFonts w:hint="eastAsia"/>
              </w:rPr>
              <w:t>▲</w:t>
            </w:r>
            <w:r>
              <w:rPr>
                <w:rFonts w:hint="eastAsia"/>
              </w:rPr>
              <w:t>OpenStack</w:t>
            </w:r>
            <w:r>
              <w:rPr>
                <w:rFonts w:hint="eastAsia"/>
              </w:rPr>
              <w:t>手动迁移虚拟机案例。</w:t>
            </w:r>
          </w:p>
          <w:p w14:paraId="311CB861" w14:textId="77777777" w:rsidR="000F64F3" w:rsidRDefault="005D6A6C">
            <w:pPr>
              <w:numPr>
                <w:ilvl w:val="0"/>
                <w:numId w:val="6"/>
              </w:numPr>
            </w:pPr>
            <w:r>
              <w:rPr>
                <w:rFonts w:hint="eastAsia"/>
              </w:rPr>
              <w:t>https</w:t>
            </w:r>
            <w:r>
              <w:t xml:space="preserve"> </w:t>
            </w:r>
            <w:r>
              <w:rPr>
                <w:rFonts w:hint="eastAsia"/>
              </w:rPr>
              <w:t>Web Server</w:t>
            </w:r>
            <w:r>
              <w:rPr>
                <w:rFonts w:hint="eastAsia"/>
              </w:rPr>
              <w:t>服务安装包。</w:t>
            </w:r>
          </w:p>
          <w:p w14:paraId="35DA2ABE" w14:textId="77777777" w:rsidR="000F64F3" w:rsidRDefault="005D6A6C">
            <w:pPr>
              <w:numPr>
                <w:ilvl w:val="0"/>
                <w:numId w:val="6"/>
              </w:numPr>
            </w:pPr>
            <w:r>
              <w:rPr>
                <w:rFonts w:hint="eastAsia"/>
              </w:rPr>
              <w:t>开源</w:t>
            </w:r>
            <w:r>
              <w:rPr>
                <w:rFonts w:hint="eastAsia"/>
              </w:rPr>
              <w:t>WordPress</w:t>
            </w:r>
            <w:proofErr w:type="gramStart"/>
            <w:r>
              <w:rPr>
                <w:rFonts w:hint="eastAsia"/>
              </w:rPr>
              <w:t>博客系统</w:t>
            </w:r>
            <w:proofErr w:type="gramEnd"/>
            <w:r>
              <w:rPr>
                <w:rFonts w:hint="eastAsia"/>
              </w:rPr>
              <w:t>；</w:t>
            </w:r>
          </w:p>
          <w:p w14:paraId="0DA69C22" w14:textId="77777777" w:rsidR="000F64F3" w:rsidRDefault="005D6A6C">
            <w:pPr>
              <w:numPr>
                <w:ilvl w:val="0"/>
                <w:numId w:val="6"/>
              </w:numPr>
            </w:pPr>
            <w:r>
              <w:rPr>
                <w:rFonts w:hint="eastAsia"/>
              </w:rPr>
              <w:t>▲电商应用服务案例。</w:t>
            </w:r>
          </w:p>
          <w:p w14:paraId="4BC08769" w14:textId="77777777" w:rsidR="000F64F3" w:rsidRDefault="005D6A6C">
            <w:pPr>
              <w:numPr>
                <w:ilvl w:val="0"/>
                <w:numId w:val="6"/>
              </w:numPr>
            </w:pPr>
            <w:r>
              <w:rPr>
                <w:rFonts w:hint="eastAsia"/>
              </w:rPr>
              <w:t>提供</w:t>
            </w:r>
            <w:r>
              <w:rPr>
                <w:rFonts w:hint="eastAsia"/>
              </w:rPr>
              <w:t>Redis</w:t>
            </w:r>
            <w:r>
              <w:rPr>
                <w:rFonts w:hint="eastAsia"/>
              </w:rPr>
              <w:t>缓存数据库案例；</w:t>
            </w:r>
          </w:p>
          <w:p w14:paraId="3417B6CA" w14:textId="77777777" w:rsidR="000F64F3" w:rsidRDefault="005D6A6C">
            <w:pPr>
              <w:rPr>
                <w:szCs w:val="21"/>
              </w:rPr>
            </w:pPr>
            <w:r>
              <w:rPr>
                <w:rFonts w:hint="eastAsia"/>
              </w:rPr>
              <w:t>13.</w:t>
            </w:r>
            <w:r>
              <w:rPr>
                <w:rFonts w:hint="eastAsia"/>
              </w:rPr>
              <w:t>提供</w:t>
            </w:r>
            <w:r>
              <w:rPr>
                <w:rFonts w:hint="eastAsia"/>
              </w:rPr>
              <w:t>NGINX</w:t>
            </w:r>
            <w:r>
              <w:t xml:space="preserve"> </w:t>
            </w:r>
            <w:r>
              <w:rPr>
                <w:rFonts w:hint="eastAsia"/>
              </w:rPr>
              <w:t>服务案例。</w:t>
            </w:r>
          </w:p>
        </w:tc>
        <w:tc>
          <w:tcPr>
            <w:tcW w:w="792" w:type="dxa"/>
          </w:tcPr>
          <w:p w14:paraId="0CCC2F97" w14:textId="77777777" w:rsidR="000F64F3" w:rsidRDefault="005D6A6C">
            <w:pPr>
              <w:spacing w:line="500" w:lineRule="atLeast"/>
              <w:jc w:val="center"/>
              <w:rPr>
                <w:szCs w:val="21"/>
              </w:rPr>
            </w:pPr>
            <w:r>
              <w:rPr>
                <w:rFonts w:hint="eastAsia"/>
                <w:szCs w:val="21"/>
              </w:rPr>
              <w:t>1</w:t>
            </w:r>
          </w:p>
        </w:tc>
        <w:tc>
          <w:tcPr>
            <w:tcW w:w="791" w:type="dxa"/>
            <w:vAlign w:val="center"/>
          </w:tcPr>
          <w:p w14:paraId="104A5CEB" w14:textId="77777777" w:rsidR="000F64F3" w:rsidRDefault="005D6A6C">
            <w:pPr>
              <w:widowControl/>
              <w:jc w:val="center"/>
              <w:textAlignment w:val="center"/>
              <w:rPr>
                <w:rFonts w:ascii="宋体" w:eastAsia="宋体" w:hAnsi="宋体" w:cs="宋体"/>
                <w:color w:val="000000"/>
                <w:kern w:val="0"/>
                <w:sz w:val="22"/>
                <w:szCs w:val="22"/>
                <w:lang w:bidi="ar"/>
              </w:rPr>
            </w:pPr>
            <w:r>
              <w:rPr>
                <w:rFonts w:ascii="宋体" w:hAnsi="宋体" w:cs="宋体" w:hint="eastAsia"/>
                <w:color w:val="000000"/>
                <w:kern w:val="0"/>
                <w:sz w:val="22"/>
                <w:szCs w:val="22"/>
                <w:lang w:bidi="ar"/>
              </w:rPr>
              <w:t>套</w:t>
            </w:r>
          </w:p>
        </w:tc>
      </w:tr>
      <w:tr w:rsidR="000F64F3" w14:paraId="3C3743F8" w14:textId="77777777">
        <w:trPr>
          <w:trHeight w:val="1082"/>
          <w:jc w:val="center"/>
        </w:trPr>
        <w:tc>
          <w:tcPr>
            <w:tcW w:w="1345" w:type="dxa"/>
          </w:tcPr>
          <w:p w14:paraId="6FB8F0CF" w14:textId="77777777" w:rsidR="000F64F3" w:rsidRDefault="005D6A6C">
            <w:pPr>
              <w:jc w:val="distribute"/>
              <w:rPr>
                <w:szCs w:val="21"/>
              </w:rPr>
            </w:pPr>
            <w:r>
              <w:rPr>
                <w:rFonts w:hint="eastAsia"/>
                <w:szCs w:val="21"/>
              </w:rPr>
              <w:t>华为</w:t>
            </w:r>
            <w:proofErr w:type="gramStart"/>
            <w:r>
              <w:rPr>
                <w:rFonts w:hint="eastAsia"/>
                <w:szCs w:val="21"/>
              </w:rPr>
              <w:t>公有云资源</w:t>
            </w:r>
            <w:proofErr w:type="gramEnd"/>
          </w:p>
        </w:tc>
        <w:tc>
          <w:tcPr>
            <w:tcW w:w="5069" w:type="dxa"/>
            <w:vAlign w:val="center"/>
          </w:tcPr>
          <w:p w14:paraId="24FB1C14" w14:textId="77777777" w:rsidR="000F64F3" w:rsidRDefault="005D6A6C">
            <w:pPr>
              <w:jc w:val="center"/>
              <w:rPr>
                <w:rFonts w:eastAsia="宋体"/>
                <w:szCs w:val="21"/>
              </w:rPr>
            </w:pPr>
            <w:r>
              <w:rPr>
                <w:rFonts w:hint="eastAsia"/>
                <w:szCs w:val="21"/>
              </w:rPr>
              <w:t>\</w:t>
            </w:r>
          </w:p>
        </w:tc>
        <w:tc>
          <w:tcPr>
            <w:tcW w:w="792" w:type="dxa"/>
          </w:tcPr>
          <w:p w14:paraId="5070EDE0" w14:textId="77777777" w:rsidR="000F64F3" w:rsidRDefault="005D6A6C">
            <w:pPr>
              <w:spacing w:line="500" w:lineRule="atLeast"/>
              <w:jc w:val="center"/>
              <w:rPr>
                <w:rFonts w:eastAsia="宋体"/>
                <w:szCs w:val="21"/>
              </w:rPr>
            </w:pPr>
            <w:r>
              <w:rPr>
                <w:rFonts w:hint="eastAsia"/>
                <w:szCs w:val="21"/>
              </w:rPr>
              <w:t>1</w:t>
            </w:r>
          </w:p>
        </w:tc>
        <w:tc>
          <w:tcPr>
            <w:tcW w:w="791" w:type="dxa"/>
            <w:vAlign w:val="center"/>
          </w:tcPr>
          <w:p w14:paraId="17629693" w14:textId="77777777" w:rsidR="000F64F3" w:rsidRDefault="005D6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r>
    </w:tbl>
    <w:p w14:paraId="2F374E45" w14:textId="77777777" w:rsidR="000F64F3" w:rsidRDefault="000F64F3"/>
    <w:p w14:paraId="77C28A59" w14:textId="77777777" w:rsidR="000F64F3" w:rsidRDefault="005D6A6C">
      <w:pPr>
        <w:widowControl/>
        <w:shd w:val="clear" w:color="auto" w:fill="FFFFFF"/>
        <w:spacing w:before="156" w:after="156"/>
        <w:rPr>
          <w:rFonts w:ascii="微软雅黑" w:eastAsia="微软雅黑" w:hAnsi="微软雅黑" w:cs="微软雅黑"/>
        </w:rPr>
      </w:pPr>
      <w:r>
        <w:rPr>
          <w:rFonts w:ascii="微软雅黑" w:eastAsia="微软雅黑" w:hAnsi="微软雅黑" w:cs="微软雅黑" w:hint="eastAsia"/>
          <w:shd w:val="clear" w:color="auto" w:fill="FFFFFF"/>
        </w:rPr>
        <w:t>备注：技术要求中设有“▲”号的部分为重要技术参数，负偏离将导致严重扣分，但</w:t>
      </w:r>
      <w:proofErr w:type="gramStart"/>
      <w:r>
        <w:rPr>
          <w:rFonts w:ascii="微软雅黑" w:eastAsia="微软雅黑" w:hAnsi="微软雅黑" w:cs="微软雅黑" w:hint="eastAsia"/>
          <w:shd w:val="clear" w:color="auto" w:fill="FFFFFF"/>
        </w:rPr>
        <w:t>不</w:t>
      </w:r>
      <w:proofErr w:type="gramEnd"/>
      <w:r>
        <w:rPr>
          <w:rFonts w:ascii="微软雅黑" w:eastAsia="微软雅黑" w:hAnsi="微软雅黑" w:cs="微软雅黑" w:hint="eastAsia"/>
          <w:shd w:val="clear" w:color="auto" w:fill="FFFFFF"/>
        </w:rPr>
        <w:t>导致废标。打“★”标明的条款为实质性条款，任何一条负偏离则导致投标无效。每一大项参数的子项小条分别计分。</w:t>
      </w:r>
    </w:p>
    <w:p w14:paraId="7D427E00" w14:textId="77777777" w:rsidR="000F64F3" w:rsidRDefault="005D6A6C">
      <w:pPr>
        <w:pStyle w:val="20"/>
        <w:widowControl/>
        <w:shd w:val="clear" w:color="auto" w:fill="FFFFFF"/>
        <w:spacing w:before="156" w:beforeAutospacing="0" w:after="156" w:afterAutospacing="0"/>
        <w:rPr>
          <w:rFonts w:ascii="微软雅黑" w:eastAsia="微软雅黑" w:hAnsi="微软雅黑" w:cs="微软雅黑" w:hint="default"/>
          <w:color w:val="000000"/>
          <w:sz w:val="28"/>
          <w:szCs w:val="28"/>
        </w:rPr>
      </w:pPr>
      <w:r>
        <w:rPr>
          <w:rFonts w:ascii="微软雅黑" w:eastAsia="微软雅黑" w:hAnsi="微软雅黑" w:cs="微软雅黑"/>
          <w:color w:val="000000"/>
          <w:sz w:val="28"/>
          <w:szCs w:val="28"/>
          <w:shd w:val="clear" w:color="auto" w:fill="FFFFFF"/>
        </w:rPr>
        <w:t>三、商务需求</w:t>
      </w:r>
    </w:p>
    <w:p w14:paraId="7AE8C7FF" w14:textId="77777777" w:rsidR="000F64F3" w:rsidRDefault="005D6A6C">
      <w:pPr>
        <w:widowControl/>
        <w:shd w:val="clear" w:color="auto" w:fill="FFFFFF"/>
        <w:jc w:val="left"/>
        <w:rPr>
          <w:rFonts w:ascii="微软雅黑" w:eastAsia="微软雅黑" w:hAnsi="微软雅黑" w:cs="微软雅黑"/>
          <w:color w:val="000000"/>
          <w:kern w:val="0"/>
          <w:szCs w:val="21"/>
          <w:shd w:val="clear" w:color="auto" w:fill="FFFFFF"/>
          <w:lang w:bidi="ar"/>
        </w:rPr>
      </w:pPr>
      <w:r>
        <w:rPr>
          <w:rFonts w:ascii="微软雅黑" w:eastAsia="微软雅黑" w:hAnsi="微软雅黑" w:cs="微软雅黑" w:hint="eastAsia"/>
          <w:color w:val="000000"/>
          <w:kern w:val="0"/>
          <w:szCs w:val="21"/>
          <w:shd w:val="clear" w:color="auto" w:fill="FFFFFF"/>
          <w:lang w:bidi="ar"/>
        </w:rPr>
        <w:t> </w:t>
      </w:r>
    </w:p>
    <w:tbl>
      <w:tblPr>
        <w:tblW w:w="0" w:type="auto"/>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979"/>
        <w:gridCol w:w="1635"/>
        <w:gridCol w:w="5895"/>
      </w:tblGrid>
      <w:tr w:rsidR="000F64F3" w14:paraId="7143F63F" w14:textId="77777777">
        <w:trPr>
          <w:trHeight w:val="502"/>
        </w:trPr>
        <w:tc>
          <w:tcPr>
            <w:tcW w:w="97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F4D8788" w14:textId="77777777" w:rsidR="000F64F3" w:rsidRDefault="005D6A6C">
            <w:pPr>
              <w:widowControl/>
              <w:jc w:val="center"/>
              <w:rPr>
                <w:szCs w:val="21"/>
              </w:rPr>
            </w:pPr>
            <w:r>
              <w:rPr>
                <w:rStyle w:val="a6"/>
                <w:rFonts w:ascii="宋体" w:eastAsia="宋体" w:hAnsi="宋体" w:cs="宋体" w:hint="eastAsia"/>
                <w:color w:val="000000"/>
                <w:kern w:val="0"/>
                <w:szCs w:val="21"/>
                <w:lang w:bidi="ar"/>
              </w:rPr>
              <w:t>序号</w:t>
            </w:r>
          </w:p>
        </w:tc>
        <w:tc>
          <w:tcPr>
            <w:tcW w:w="163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6C555D05" w14:textId="77777777" w:rsidR="000F64F3" w:rsidRDefault="005D6A6C">
            <w:pPr>
              <w:widowControl/>
              <w:jc w:val="center"/>
              <w:rPr>
                <w:szCs w:val="21"/>
              </w:rPr>
            </w:pPr>
            <w:r>
              <w:rPr>
                <w:rStyle w:val="a6"/>
                <w:rFonts w:ascii="宋体" w:eastAsia="宋体" w:hAnsi="宋体" w:cs="宋体" w:hint="eastAsia"/>
                <w:color w:val="000000"/>
                <w:kern w:val="0"/>
                <w:szCs w:val="21"/>
                <w:lang w:bidi="ar"/>
              </w:rPr>
              <w:t>目录</w:t>
            </w:r>
          </w:p>
        </w:tc>
        <w:tc>
          <w:tcPr>
            <w:tcW w:w="589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21DE893F" w14:textId="77777777" w:rsidR="000F64F3" w:rsidRDefault="005D6A6C">
            <w:pPr>
              <w:widowControl/>
              <w:jc w:val="center"/>
              <w:rPr>
                <w:szCs w:val="21"/>
              </w:rPr>
            </w:pPr>
            <w:r>
              <w:rPr>
                <w:rStyle w:val="a6"/>
                <w:rFonts w:ascii="宋体" w:eastAsia="宋体" w:hAnsi="宋体" w:cs="宋体" w:hint="eastAsia"/>
                <w:color w:val="000000"/>
                <w:kern w:val="0"/>
                <w:szCs w:val="21"/>
                <w:lang w:bidi="ar"/>
              </w:rPr>
              <w:t>招标商务需求</w:t>
            </w:r>
          </w:p>
        </w:tc>
      </w:tr>
      <w:tr w:rsidR="000F64F3" w14:paraId="6C22953C" w14:textId="77777777">
        <w:trPr>
          <w:trHeight w:val="472"/>
        </w:trPr>
        <w:tc>
          <w:tcPr>
            <w:tcW w:w="8509"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574AD036" w14:textId="77777777" w:rsidR="000F64F3" w:rsidRDefault="005D6A6C">
            <w:pPr>
              <w:widowControl/>
              <w:jc w:val="left"/>
              <w:rPr>
                <w:szCs w:val="21"/>
              </w:rPr>
            </w:pPr>
            <w:r>
              <w:rPr>
                <w:rStyle w:val="a6"/>
                <w:rFonts w:ascii="宋体" w:eastAsia="宋体" w:hAnsi="宋体" w:cs="宋体" w:hint="eastAsia"/>
                <w:color w:val="000000"/>
                <w:kern w:val="0"/>
                <w:szCs w:val="21"/>
                <w:lang w:bidi="ar"/>
              </w:rPr>
              <w:t>（一）免费保修期内售后服务要求</w:t>
            </w:r>
          </w:p>
        </w:tc>
      </w:tr>
      <w:tr w:rsidR="000F64F3" w14:paraId="5E20FF69" w14:textId="77777777">
        <w:trPr>
          <w:trHeight w:val="659"/>
        </w:trPr>
        <w:tc>
          <w:tcPr>
            <w:tcW w:w="979"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05C4150A" w14:textId="77777777" w:rsidR="000F64F3" w:rsidRDefault="005D6A6C">
            <w:pPr>
              <w:widowControl/>
              <w:jc w:val="center"/>
              <w:rPr>
                <w:szCs w:val="21"/>
              </w:rPr>
            </w:pPr>
            <w:r>
              <w:rPr>
                <w:rFonts w:ascii="微软雅黑" w:eastAsia="微软雅黑" w:hAnsi="微软雅黑" w:cs="微软雅黑"/>
                <w:color w:val="000000"/>
                <w:kern w:val="0"/>
                <w:szCs w:val="21"/>
                <w:lang w:bidi="ar"/>
              </w:rPr>
              <w:t>1</w:t>
            </w:r>
            <w:r>
              <w:rPr>
                <w:rFonts w:ascii="Times New Roman" w:eastAsia="微软雅黑" w:hAnsi="Times New Roman" w:cs="Times New Roman"/>
                <w:color w:val="000000"/>
                <w:kern w:val="0"/>
                <w:szCs w:val="21"/>
                <w:lang w:bidi="ar"/>
              </w:rPr>
              <w:t>           </w:t>
            </w:r>
            <w:r>
              <w:rPr>
                <w:rFonts w:ascii="微软雅黑" w:eastAsia="微软雅黑" w:hAnsi="微软雅黑" w:cs="微软雅黑" w:hint="eastAsia"/>
                <w:color w:val="000000"/>
                <w:kern w:val="0"/>
                <w:szCs w:val="21"/>
                <w:lang w:bidi="ar"/>
              </w:rPr>
              <w:t> </w:t>
            </w:r>
          </w:p>
        </w:tc>
        <w:tc>
          <w:tcPr>
            <w:tcW w:w="1635"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14:paraId="4E67C605" w14:textId="77777777" w:rsidR="000F64F3" w:rsidRDefault="005D6A6C">
            <w:pPr>
              <w:widowControl/>
              <w:jc w:val="center"/>
              <w:rPr>
                <w:szCs w:val="21"/>
              </w:rPr>
            </w:pPr>
            <w:r>
              <w:rPr>
                <w:rFonts w:ascii="宋体" w:eastAsia="宋体" w:hAnsi="宋体" w:cs="宋体" w:hint="eastAsia"/>
                <w:color w:val="000000"/>
                <w:kern w:val="0"/>
                <w:szCs w:val="21"/>
                <w:lang w:bidi="ar"/>
              </w:rPr>
              <w:t>免费保修期</w:t>
            </w:r>
          </w:p>
        </w:tc>
        <w:tc>
          <w:tcPr>
            <w:tcW w:w="5895" w:type="dxa"/>
            <w:tcBorders>
              <w:top w:val="nil"/>
              <w:left w:val="nil"/>
              <w:bottom w:val="single" w:sz="8" w:space="0" w:color="auto"/>
              <w:right w:val="single" w:sz="8" w:space="0" w:color="auto"/>
            </w:tcBorders>
            <w:shd w:val="clear" w:color="auto" w:fill="FFFFFF"/>
            <w:tcMar>
              <w:left w:w="108" w:type="dxa"/>
              <w:right w:w="108" w:type="dxa"/>
            </w:tcMar>
          </w:tcPr>
          <w:p w14:paraId="7E24A027" w14:textId="52390CA0" w:rsidR="000F64F3" w:rsidRDefault="005D6A6C" w:rsidP="00DB50B2">
            <w:pPr>
              <w:widowControl/>
              <w:jc w:val="left"/>
              <w:rPr>
                <w:szCs w:val="21"/>
              </w:rPr>
            </w:pPr>
            <w:r>
              <w:rPr>
                <w:rFonts w:ascii="微软雅黑" w:eastAsia="微软雅黑" w:hAnsi="微软雅黑" w:cs="微软雅黑" w:hint="eastAsia"/>
                <w:color w:val="000000"/>
                <w:kern w:val="0"/>
                <w:szCs w:val="21"/>
                <w:lang w:bidi="ar"/>
              </w:rPr>
              <w:t>1.1</w:t>
            </w:r>
            <w:r>
              <w:rPr>
                <w:rFonts w:ascii="Times New Roman" w:eastAsia="微软雅黑" w:hAnsi="Times New Roman" w:cs="Times New Roman"/>
                <w:color w:val="000000"/>
                <w:kern w:val="0"/>
                <w:szCs w:val="21"/>
                <w:lang w:bidi="ar"/>
              </w:rPr>
              <w:t>     </w:t>
            </w:r>
            <w:r w:rsidRPr="00DB50B2">
              <w:rPr>
                <w:rFonts w:ascii="宋体" w:eastAsia="宋体" w:hAnsi="宋体" w:cs="宋体" w:hint="eastAsia"/>
                <w:color w:val="FF0000"/>
                <w:kern w:val="0"/>
                <w:szCs w:val="21"/>
                <w:lang w:bidi="ar"/>
              </w:rPr>
              <w:t>货物免费保修期</w:t>
            </w:r>
            <w:r w:rsidR="00DB50B2" w:rsidRPr="00DB50B2">
              <w:rPr>
                <w:rFonts w:ascii="微软雅黑" w:eastAsia="微软雅黑" w:hAnsi="微软雅黑" w:cs="微软雅黑" w:hint="eastAsia"/>
                <w:color w:val="FF0000"/>
                <w:kern w:val="0"/>
                <w:szCs w:val="21"/>
                <w:lang w:bidi="ar"/>
              </w:rPr>
              <w:t>2</w:t>
            </w:r>
            <w:r w:rsidRPr="00DB50B2">
              <w:rPr>
                <w:rFonts w:ascii="宋体" w:eastAsia="宋体" w:hAnsi="宋体" w:cs="宋体" w:hint="eastAsia"/>
                <w:color w:val="FF0000"/>
                <w:kern w:val="0"/>
                <w:szCs w:val="21"/>
                <w:lang w:bidi="ar"/>
              </w:rPr>
              <w:t>年，</w:t>
            </w:r>
            <w:r>
              <w:rPr>
                <w:rFonts w:ascii="宋体" w:eastAsia="宋体" w:hAnsi="宋体" w:cs="宋体" w:hint="eastAsia"/>
                <w:color w:val="000000"/>
                <w:kern w:val="0"/>
                <w:szCs w:val="21"/>
                <w:lang w:bidi="ar"/>
              </w:rPr>
              <w:t>时间</w:t>
            </w:r>
            <w:proofErr w:type="gramStart"/>
            <w:r>
              <w:rPr>
                <w:rFonts w:ascii="宋体" w:eastAsia="宋体" w:hAnsi="宋体" w:cs="宋体" w:hint="eastAsia"/>
                <w:color w:val="000000"/>
                <w:kern w:val="0"/>
                <w:szCs w:val="21"/>
                <w:lang w:bidi="ar"/>
              </w:rPr>
              <w:t>自最终</w:t>
            </w:r>
            <w:proofErr w:type="gramEnd"/>
            <w:r>
              <w:rPr>
                <w:rFonts w:ascii="宋体" w:eastAsia="宋体" w:hAnsi="宋体" w:cs="宋体" w:hint="eastAsia"/>
                <w:color w:val="000000"/>
                <w:kern w:val="0"/>
                <w:szCs w:val="21"/>
                <w:lang w:bidi="ar"/>
              </w:rPr>
              <w:t>验收合格并交付使用之日起计算。</w:t>
            </w:r>
          </w:p>
        </w:tc>
      </w:tr>
      <w:tr w:rsidR="000F64F3" w14:paraId="52E8B225" w14:textId="77777777">
        <w:trPr>
          <w:trHeight w:val="674"/>
        </w:trPr>
        <w:tc>
          <w:tcPr>
            <w:tcW w:w="979"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32F35A1A" w14:textId="77777777" w:rsidR="000F64F3" w:rsidRDefault="000F64F3">
            <w:pPr>
              <w:rPr>
                <w:rFonts w:ascii="微软雅黑" w:eastAsia="微软雅黑" w:hAnsi="微软雅黑" w:cs="微软雅黑"/>
                <w:color w:val="000000"/>
                <w:szCs w:val="21"/>
              </w:rPr>
            </w:pPr>
          </w:p>
        </w:tc>
        <w:tc>
          <w:tcPr>
            <w:tcW w:w="1635" w:type="dxa"/>
            <w:vMerge/>
            <w:tcBorders>
              <w:top w:val="nil"/>
              <w:left w:val="nil"/>
              <w:bottom w:val="single" w:sz="8" w:space="0" w:color="auto"/>
              <w:right w:val="single" w:sz="8" w:space="0" w:color="auto"/>
            </w:tcBorders>
            <w:shd w:val="clear" w:color="auto" w:fill="FFFFFF"/>
            <w:tcMar>
              <w:left w:w="108" w:type="dxa"/>
              <w:right w:w="108" w:type="dxa"/>
            </w:tcMar>
            <w:vAlign w:val="center"/>
          </w:tcPr>
          <w:p w14:paraId="3CD4740F" w14:textId="77777777" w:rsidR="000F64F3" w:rsidRDefault="000F64F3">
            <w:pPr>
              <w:rPr>
                <w:rFonts w:ascii="微软雅黑" w:eastAsia="微软雅黑" w:hAnsi="微软雅黑" w:cs="微软雅黑"/>
                <w:color w:val="000000"/>
                <w:szCs w:val="21"/>
              </w:rPr>
            </w:pPr>
          </w:p>
        </w:tc>
        <w:tc>
          <w:tcPr>
            <w:tcW w:w="5895" w:type="dxa"/>
            <w:tcBorders>
              <w:top w:val="nil"/>
              <w:left w:val="nil"/>
              <w:bottom w:val="single" w:sz="8" w:space="0" w:color="auto"/>
              <w:right w:val="single" w:sz="8" w:space="0" w:color="auto"/>
            </w:tcBorders>
            <w:shd w:val="clear" w:color="auto" w:fill="FFFFFF"/>
            <w:tcMar>
              <w:left w:w="108" w:type="dxa"/>
              <w:right w:w="108" w:type="dxa"/>
            </w:tcMar>
          </w:tcPr>
          <w:p w14:paraId="3D752A68" w14:textId="77777777" w:rsidR="000F64F3" w:rsidRDefault="005D6A6C">
            <w:pPr>
              <w:widowControl/>
              <w:jc w:val="left"/>
              <w:rPr>
                <w:szCs w:val="21"/>
              </w:rPr>
            </w:pPr>
            <w:r>
              <w:rPr>
                <w:rFonts w:ascii="微软雅黑" w:eastAsia="微软雅黑" w:hAnsi="微软雅黑" w:cs="微软雅黑" w:hint="eastAsia"/>
                <w:color w:val="000000"/>
                <w:kern w:val="0"/>
                <w:szCs w:val="21"/>
                <w:lang w:bidi="ar"/>
              </w:rPr>
              <w:t>1.2</w:t>
            </w:r>
            <w:r>
              <w:rPr>
                <w:rFonts w:ascii="Times New Roman" w:eastAsia="微软雅黑" w:hAnsi="Times New Roman" w:cs="Times New Roman"/>
                <w:color w:val="000000"/>
                <w:kern w:val="0"/>
                <w:szCs w:val="21"/>
                <w:lang w:bidi="ar"/>
              </w:rPr>
              <w:t>     </w:t>
            </w:r>
            <w:r>
              <w:rPr>
                <w:rFonts w:ascii="宋体" w:eastAsia="宋体" w:hAnsi="宋体" w:cs="宋体" w:hint="eastAsia"/>
                <w:color w:val="000000"/>
                <w:kern w:val="0"/>
                <w:szCs w:val="21"/>
                <w:lang w:bidi="ar"/>
              </w:rPr>
              <w:t>在保修期内，一旦发生质量问题，投标人保证在接到通</w:t>
            </w:r>
            <w:r>
              <w:rPr>
                <w:rFonts w:ascii="宋体" w:eastAsia="宋体" w:hAnsi="宋体" w:cs="宋体" w:hint="eastAsia"/>
                <w:color w:val="000000"/>
                <w:kern w:val="0"/>
                <w:szCs w:val="21"/>
                <w:lang w:bidi="ar"/>
              </w:rPr>
              <w:lastRenderedPageBreak/>
              <w:t>知</w:t>
            </w:r>
            <w:r>
              <w:rPr>
                <w:rFonts w:ascii="微软雅黑" w:eastAsia="微软雅黑" w:hAnsi="微软雅黑" w:cs="微软雅黑" w:hint="eastAsia"/>
                <w:color w:val="000000"/>
                <w:kern w:val="0"/>
                <w:szCs w:val="21"/>
                <w:lang w:bidi="ar"/>
              </w:rPr>
              <w:t>8</w:t>
            </w:r>
            <w:r>
              <w:rPr>
                <w:rFonts w:ascii="宋体" w:eastAsia="宋体" w:hAnsi="宋体" w:cs="宋体" w:hint="eastAsia"/>
                <w:color w:val="000000"/>
                <w:kern w:val="0"/>
                <w:szCs w:val="21"/>
                <w:lang w:bidi="ar"/>
              </w:rPr>
              <w:t>小时内赶到现场进行修理或更换。</w:t>
            </w:r>
          </w:p>
        </w:tc>
      </w:tr>
      <w:tr w:rsidR="000F64F3" w14:paraId="5E384AF2" w14:textId="77777777">
        <w:trPr>
          <w:trHeight w:val="487"/>
        </w:trPr>
        <w:tc>
          <w:tcPr>
            <w:tcW w:w="8509"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44071187" w14:textId="77777777" w:rsidR="000F64F3" w:rsidRDefault="005D6A6C">
            <w:pPr>
              <w:widowControl/>
              <w:jc w:val="left"/>
              <w:rPr>
                <w:szCs w:val="21"/>
              </w:rPr>
            </w:pPr>
            <w:r>
              <w:rPr>
                <w:rStyle w:val="a6"/>
                <w:rFonts w:ascii="宋体" w:eastAsia="宋体" w:hAnsi="宋体" w:cs="宋体" w:hint="eastAsia"/>
                <w:color w:val="000000"/>
                <w:kern w:val="0"/>
                <w:szCs w:val="21"/>
                <w:lang w:bidi="ar"/>
              </w:rPr>
              <w:lastRenderedPageBreak/>
              <w:t>（二）其他商务要求</w:t>
            </w:r>
          </w:p>
        </w:tc>
      </w:tr>
      <w:tr w:rsidR="000F64F3" w14:paraId="2E09D1DB" w14:textId="77777777">
        <w:trPr>
          <w:trHeight w:val="377"/>
        </w:trPr>
        <w:tc>
          <w:tcPr>
            <w:tcW w:w="979"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30A01D20" w14:textId="77777777" w:rsidR="000F64F3" w:rsidRDefault="005D6A6C">
            <w:pPr>
              <w:widowControl/>
              <w:jc w:val="center"/>
              <w:rPr>
                <w:szCs w:val="21"/>
              </w:rPr>
            </w:pPr>
            <w:r>
              <w:rPr>
                <w:rFonts w:ascii="微软雅黑" w:eastAsia="微软雅黑" w:hAnsi="微软雅黑" w:cs="微软雅黑" w:hint="eastAsia"/>
                <w:color w:val="000000"/>
                <w:kern w:val="0"/>
                <w:szCs w:val="21"/>
                <w:lang w:bidi="ar"/>
              </w:rPr>
              <w:t>1</w:t>
            </w:r>
          </w:p>
        </w:tc>
        <w:tc>
          <w:tcPr>
            <w:tcW w:w="1635"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14:paraId="098A2E18" w14:textId="77777777" w:rsidR="000F64F3" w:rsidRDefault="005D6A6C">
            <w:pPr>
              <w:widowControl/>
              <w:jc w:val="center"/>
              <w:rPr>
                <w:szCs w:val="21"/>
              </w:rPr>
            </w:pPr>
            <w:r>
              <w:rPr>
                <w:rFonts w:ascii="宋体" w:eastAsia="宋体" w:hAnsi="宋体" w:cs="宋体" w:hint="eastAsia"/>
                <w:color w:val="000000"/>
                <w:kern w:val="0"/>
                <w:szCs w:val="21"/>
                <w:lang w:bidi="ar"/>
              </w:rPr>
              <w:t>关于交货</w:t>
            </w:r>
          </w:p>
        </w:tc>
        <w:tc>
          <w:tcPr>
            <w:tcW w:w="5895" w:type="dxa"/>
            <w:tcBorders>
              <w:top w:val="nil"/>
              <w:left w:val="nil"/>
              <w:bottom w:val="single" w:sz="8" w:space="0" w:color="auto"/>
              <w:right w:val="single" w:sz="8" w:space="0" w:color="auto"/>
            </w:tcBorders>
            <w:shd w:val="clear" w:color="auto" w:fill="FFFFFF"/>
            <w:tcMar>
              <w:left w:w="108" w:type="dxa"/>
              <w:right w:w="108" w:type="dxa"/>
            </w:tcMar>
            <w:vAlign w:val="center"/>
          </w:tcPr>
          <w:p w14:paraId="1516FD8D" w14:textId="77777777" w:rsidR="000F64F3" w:rsidRDefault="005D6A6C">
            <w:pPr>
              <w:widowControl/>
              <w:jc w:val="left"/>
              <w:rPr>
                <w:szCs w:val="21"/>
              </w:rPr>
            </w:pPr>
            <w:r>
              <w:rPr>
                <w:rFonts w:ascii="微软雅黑" w:eastAsia="微软雅黑" w:hAnsi="微软雅黑" w:cs="微软雅黑" w:hint="eastAsia"/>
                <w:color w:val="000000"/>
                <w:kern w:val="0"/>
                <w:szCs w:val="21"/>
                <w:lang w:bidi="ar"/>
              </w:rPr>
              <w:t>1.1</w:t>
            </w:r>
            <w:r>
              <w:rPr>
                <w:rFonts w:ascii="宋体" w:eastAsia="宋体" w:hAnsi="宋体" w:cs="宋体" w:hint="eastAsia"/>
                <w:color w:val="000000"/>
                <w:kern w:val="0"/>
                <w:szCs w:val="21"/>
                <w:lang w:bidi="ar"/>
              </w:rPr>
              <w:t>签订合同后</w:t>
            </w:r>
            <w:r>
              <w:rPr>
                <w:rFonts w:ascii="微软雅黑" w:eastAsia="微软雅黑" w:hAnsi="微软雅黑" w:cs="微软雅黑" w:hint="eastAsia"/>
                <w:color w:val="000000"/>
                <w:kern w:val="0"/>
                <w:szCs w:val="21"/>
                <w:u w:val="single"/>
                <w:lang w:bidi="ar"/>
              </w:rPr>
              <w:t> 15</w:t>
            </w:r>
            <w:r>
              <w:rPr>
                <w:rFonts w:ascii="宋体" w:eastAsia="宋体" w:hAnsi="宋体" w:cs="宋体" w:hint="eastAsia"/>
                <w:color w:val="000000"/>
                <w:kern w:val="0"/>
                <w:szCs w:val="21"/>
                <w:lang w:bidi="ar"/>
              </w:rPr>
              <w:t>天（日历日）内完成交货并安装调试完毕，</w:t>
            </w:r>
          </w:p>
        </w:tc>
      </w:tr>
      <w:tr w:rsidR="000F64F3" w14:paraId="707D8117" w14:textId="77777777">
        <w:trPr>
          <w:trHeight w:val="407"/>
        </w:trPr>
        <w:tc>
          <w:tcPr>
            <w:tcW w:w="979"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49C48AE9" w14:textId="77777777" w:rsidR="000F64F3" w:rsidRDefault="000F64F3">
            <w:pPr>
              <w:rPr>
                <w:rFonts w:ascii="微软雅黑" w:eastAsia="微软雅黑" w:hAnsi="微软雅黑" w:cs="微软雅黑"/>
                <w:color w:val="000000"/>
                <w:szCs w:val="21"/>
              </w:rPr>
            </w:pPr>
          </w:p>
        </w:tc>
        <w:tc>
          <w:tcPr>
            <w:tcW w:w="1635" w:type="dxa"/>
            <w:vMerge/>
            <w:tcBorders>
              <w:top w:val="nil"/>
              <w:left w:val="nil"/>
              <w:bottom w:val="single" w:sz="8" w:space="0" w:color="auto"/>
              <w:right w:val="single" w:sz="8" w:space="0" w:color="auto"/>
            </w:tcBorders>
            <w:shd w:val="clear" w:color="auto" w:fill="FFFFFF"/>
            <w:tcMar>
              <w:left w:w="108" w:type="dxa"/>
              <w:right w:w="108" w:type="dxa"/>
            </w:tcMar>
            <w:vAlign w:val="center"/>
          </w:tcPr>
          <w:p w14:paraId="1411EA02" w14:textId="77777777" w:rsidR="000F64F3" w:rsidRDefault="000F64F3">
            <w:pPr>
              <w:rPr>
                <w:rFonts w:ascii="微软雅黑" w:eastAsia="微软雅黑" w:hAnsi="微软雅黑" w:cs="微软雅黑"/>
                <w:color w:val="000000"/>
                <w:szCs w:val="21"/>
              </w:rPr>
            </w:pPr>
          </w:p>
        </w:tc>
        <w:tc>
          <w:tcPr>
            <w:tcW w:w="5895" w:type="dxa"/>
            <w:tcBorders>
              <w:top w:val="nil"/>
              <w:left w:val="nil"/>
              <w:bottom w:val="single" w:sz="8" w:space="0" w:color="auto"/>
              <w:right w:val="single" w:sz="8" w:space="0" w:color="auto"/>
            </w:tcBorders>
            <w:shd w:val="clear" w:color="auto" w:fill="FFFFFF"/>
            <w:tcMar>
              <w:left w:w="108" w:type="dxa"/>
              <w:right w:w="108" w:type="dxa"/>
            </w:tcMar>
            <w:vAlign w:val="center"/>
          </w:tcPr>
          <w:p w14:paraId="0E4B0EA5" w14:textId="77777777" w:rsidR="000F64F3" w:rsidRDefault="005D6A6C">
            <w:pPr>
              <w:widowControl/>
              <w:jc w:val="left"/>
              <w:rPr>
                <w:szCs w:val="21"/>
              </w:rPr>
            </w:pPr>
            <w:r>
              <w:rPr>
                <w:rFonts w:ascii="微软雅黑" w:eastAsia="微软雅黑" w:hAnsi="微软雅黑" w:cs="微软雅黑" w:hint="eastAsia"/>
                <w:color w:val="000000"/>
                <w:kern w:val="0"/>
                <w:szCs w:val="21"/>
                <w:lang w:bidi="ar"/>
              </w:rPr>
              <w:t>1.2</w:t>
            </w:r>
            <w:r>
              <w:rPr>
                <w:rFonts w:ascii="宋体" w:eastAsia="宋体" w:hAnsi="宋体" w:cs="宋体" w:hint="eastAsia"/>
                <w:color w:val="000000"/>
                <w:kern w:val="0"/>
                <w:szCs w:val="21"/>
                <w:lang w:bidi="ar"/>
              </w:rPr>
              <w:t>交货及安装调试地点：由采购人指定；</w:t>
            </w:r>
          </w:p>
        </w:tc>
      </w:tr>
      <w:tr w:rsidR="000F64F3" w14:paraId="4258FB81" w14:textId="77777777">
        <w:trPr>
          <w:trHeight w:val="20"/>
        </w:trPr>
        <w:tc>
          <w:tcPr>
            <w:tcW w:w="979"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19CE558E" w14:textId="77777777" w:rsidR="000F64F3" w:rsidRDefault="000F64F3">
            <w:pPr>
              <w:rPr>
                <w:rFonts w:ascii="微软雅黑" w:eastAsia="微软雅黑" w:hAnsi="微软雅黑" w:cs="微软雅黑"/>
                <w:color w:val="000000"/>
                <w:szCs w:val="21"/>
              </w:rPr>
            </w:pPr>
          </w:p>
        </w:tc>
        <w:tc>
          <w:tcPr>
            <w:tcW w:w="1635" w:type="dxa"/>
            <w:vMerge/>
            <w:tcBorders>
              <w:top w:val="nil"/>
              <w:left w:val="nil"/>
              <w:bottom w:val="single" w:sz="8" w:space="0" w:color="auto"/>
              <w:right w:val="single" w:sz="8" w:space="0" w:color="auto"/>
            </w:tcBorders>
            <w:shd w:val="clear" w:color="auto" w:fill="FFFFFF"/>
            <w:tcMar>
              <w:left w:w="108" w:type="dxa"/>
              <w:right w:w="108" w:type="dxa"/>
            </w:tcMar>
            <w:vAlign w:val="center"/>
          </w:tcPr>
          <w:p w14:paraId="1BB4E85A" w14:textId="77777777" w:rsidR="000F64F3" w:rsidRDefault="000F64F3">
            <w:pPr>
              <w:rPr>
                <w:rFonts w:ascii="微软雅黑" w:eastAsia="微软雅黑" w:hAnsi="微软雅黑" w:cs="微软雅黑"/>
                <w:color w:val="000000"/>
                <w:szCs w:val="21"/>
              </w:rPr>
            </w:pPr>
          </w:p>
        </w:tc>
        <w:tc>
          <w:tcPr>
            <w:tcW w:w="5895" w:type="dxa"/>
            <w:tcBorders>
              <w:top w:val="nil"/>
              <w:left w:val="nil"/>
              <w:bottom w:val="single" w:sz="8" w:space="0" w:color="auto"/>
              <w:right w:val="single" w:sz="8" w:space="0" w:color="auto"/>
            </w:tcBorders>
            <w:shd w:val="clear" w:color="auto" w:fill="FFFFFF"/>
            <w:tcMar>
              <w:left w:w="108" w:type="dxa"/>
              <w:right w:w="108" w:type="dxa"/>
            </w:tcMar>
          </w:tcPr>
          <w:p w14:paraId="06428E47" w14:textId="77777777" w:rsidR="000F64F3" w:rsidRDefault="005D6A6C">
            <w:pPr>
              <w:widowControl/>
              <w:jc w:val="left"/>
              <w:rPr>
                <w:szCs w:val="21"/>
              </w:rPr>
            </w:pPr>
            <w:r>
              <w:rPr>
                <w:rFonts w:ascii="微软雅黑" w:eastAsia="微软雅黑" w:hAnsi="微软雅黑" w:cs="微软雅黑" w:hint="eastAsia"/>
                <w:color w:val="000000"/>
                <w:kern w:val="0"/>
                <w:szCs w:val="21"/>
                <w:lang w:bidi="ar"/>
              </w:rPr>
              <w:t>1.3</w:t>
            </w:r>
            <w:r>
              <w:rPr>
                <w:rFonts w:ascii="宋体" w:eastAsia="宋体" w:hAnsi="宋体" w:cs="宋体" w:hint="eastAsia"/>
                <w:color w:val="000000"/>
                <w:kern w:val="0"/>
                <w:szCs w:val="21"/>
                <w:lang w:bidi="ar"/>
              </w:rPr>
              <w:t>投标人应按照招标人要求完成软件安装或升级，提供相关技术</w:t>
            </w:r>
            <w:proofErr w:type="gramStart"/>
            <w:r>
              <w:rPr>
                <w:rFonts w:ascii="宋体" w:eastAsia="宋体" w:hAnsi="宋体" w:cs="宋体" w:hint="eastAsia"/>
                <w:color w:val="000000"/>
                <w:kern w:val="0"/>
                <w:szCs w:val="21"/>
                <w:lang w:bidi="ar"/>
              </w:rPr>
              <w:t>件操作</w:t>
            </w:r>
            <w:proofErr w:type="gramEnd"/>
            <w:r>
              <w:rPr>
                <w:rFonts w:ascii="宋体" w:eastAsia="宋体" w:hAnsi="宋体" w:cs="宋体" w:hint="eastAsia"/>
                <w:color w:val="000000"/>
                <w:kern w:val="0"/>
                <w:szCs w:val="21"/>
                <w:lang w:bidi="ar"/>
              </w:rPr>
              <w:t>手册等。</w:t>
            </w:r>
          </w:p>
        </w:tc>
      </w:tr>
      <w:tr w:rsidR="000F64F3" w14:paraId="40E49F24" w14:textId="77777777">
        <w:trPr>
          <w:trHeight w:val="20"/>
        </w:trPr>
        <w:tc>
          <w:tcPr>
            <w:tcW w:w="979"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6AB5692A" w14:textId="77777777" w:rsidR="000F64F3" w:rsidRDefault="005D6A6C">
            <w:pPr>
              <w:widowControl/>
              <w:jc w:val="center"/>
              <w:rPr>
                <w:szCs w:val="21"/>
              </w:rPr>
            </w:pPr>
            <w:r>
              <w:rPr>
                <w:rFonts w:ascii="微软雅黑" w:eastAsia="微软雅黑" w:hAnsi="微软雅黑" w:cs="微软雅黑" w:hint="eastAsia"/>
                <w:color w:val="000000"/>
                <w:kern w:val="0"/>
                <w:szCs w:val="21"/>
                <w:lang w:bidi="ar"/>
              </w:rPr>
              <w:t>2</w:t>
            </w:r>
          </w:p>
        </w:tc>
        <w:tc>
          <w:tcPr>
            <w:tcW w:w="1635"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14:paraId="4C906046" w14:textId="77777777" w:rsidR="000F64F3" w:rsidRDefault="005D6A6C">
            <w:pPr>
              <w:widowControl/>
              <w:jc w:val="center"/>
              <w:rPr>
                <w:szCs w:val="21"/>
              </w:rPr>
            </w:pPr>
            <w:r>
              <w:rPr>
                <w:rFonts w:ascii="宋体" w:eastAsia="宋体" w:hAnsi="宋体" w:cs="宋体" w:hint="eastAsia"/>
                <w:color w:val="000000"/>
                <w:kern w:val="0"/>
                <w:szCs w:val="21"/>
                <w:lang w:bidi="ar"/>
              </w:rPr>
              <w:t>关于验收</w:t>
            </w:r>
          </w:p>
        </w:tc>
        <w:tc>
          <w:tcPr>
            <w:tcW w:w="5895" w:type="dxa"/>
            <w:tcBorders>
              <w:top w:val="nil"/>
              <w:left w:val="nil"/>
              <w:bottom w:val="single" w:sz="8" w:space="0" w:color="auto"/>
              <w:right w:val="single" w:sz="8" w:space="0" w:color="auto"/>
            </w:tcBorders>
            <w:shd w:val="clear" w:color="auto" w:fill="FFFFFF"/>
            <w:tcMar>
              <w:left w:w="108" w:type="dxa"/>
              <w:right w:w="108" w:type="dxa"/>
            </w:tcMar>
          </w:tcPr>
          <w:p w14:paraId="59CA4C79" w14:textId="77777777" w:rsidR="000F64F3" w:rsidRDefault="005D6A6C">
            <w:pPr>
              <w:widowControl/>
              <w:jc w:val="left"/>
              <w:rPr>
                <w:szCs w:val="21"/>
              </w:rPr>
            </w:pPr>
            <w:r>
              <w:rPr>
                <w:rFonts w:ascii="微软雅黑" w:eastAsia="微软雅黑" w:hAnsi="微软雅黑" w:cs="微软雅黑" w:hint="eastAsia"/>
                <w:color w:val="000000"/>
                <w:kern w:val="0"/>
                <w:szCs w:val="21"/>
                <w:lang w:bidi="ar"/>
              </w:rPr>
              <w:t>2.1</w:t>
            </w:r>
            <w:r>
              <w:rPr>
                <w:rFonts w:ascii="宋体" w:eastAsia="宋体" w:hAnsi="宋体" w:cs="宋体" w:hint="eastAsia"/>
                <w:color w:val="000000"/>
                <w:kern w:val="0"/>
                <w:szCs w:val="21"/>
                <w:lang w:bidi="ar"/>
              </w:rPr>
              <w:t>投标人必须承担安装调试、验收检测和提供操作说明书等其他类似的文件。</w:t>
            </w:r>
          </w:p>
        </w:tc>
      </w:tr>
      <w:tr w:rsidR="000F64F3" w14:paraId="4A226674" w14:textId="77777777">
        <w:trPr>
          <w:trHeight w:val="20"/>
        </w:trPr>
        <w:tc>
          <w:tcPr>
            <w:tcW w:w="979"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1DB9F21C" w14:textId="77777777" w:rsidR="000F64F3" w:rsidRDefault="000F64F3">
            <w:pPr>
              <w:rPr>
                <w:rFonts w:ascii="微软雅黑" w:eastAsia="微软雅黑" w:hAnsi="微软雅黑" w:cs="微软雅黑"/>
                <w:color w:val="000000"/>
                <w:szCs w:val="21"/>
              </w:rPr>
            </w:pPr>
          </w:p>
        </w:tc>
        <w:tc>
          <w:tcPr>
            <w:tcW w:w="1635" w:type="dxa"/>
            <w:vMerge/>
            <w:tcBorders>
              <w:top w:val="nil"/>
              <w:left w:val="nil"/>
              <w:bottom w:val="single" w:sz="8" w:space="0" w:color="auto"/>
              <w:right w:val="single" w:sz="8" w:space="0" w:color="auto"/>
            </w:tcBorders>
            <w:shd w:val="clear" w:color="auto" w:fill="FFFFFF"/>
            <w:tcMar>
              <w:left w:w="108" w:type="dxa"/>
              <w:right w:w="108" w:type="dxa"/>
            </w:tcMar>
            <w:vAlign w:val="center"/>
          </w:tcPr>
          <w:p w14:paraId="0189E156" w14:textId="77777777" w:rsidR="000F64F3" w:rsidRDefault="000F64F3">
            <w:pPr>
              <w:rPr>
                <w:rFonts w:ascii="微软雅黑" w:eastAsia="微软雅黑" w:hAnsi="微软雅黑" w:cs="微软雅黑"/>
                <w:color w:val="000000"/>
                <w:szCs w:val="21"/>
              </w:rPr>
            </w:pPr>
          </w:p>
        </w:tc>
        <w:tc>
          <w:tcPr>
            <w:tcW w:w="5895" w:type="dxa"/>
            <w:tcBorders>
              <w:top w:val="nil"/>
              <w:left w:val="nil"/>
              <w:bottom w:val="single" w:sz="8" w:space="0" w:color="auto"/>
              <w:right w:val="single" w:sz="8" w:space="0" w:color="auto"/>
            </w:tcBorders>
            <w:shd w:val="clear" w:color="auto" w:fill="FFFFFF"/>
            <w:tcMar>
              <w:left w:w="108" w:type="dxa"/>
              <w:right w:w="108" w:type="dxa"/>
            </w:tcMar>
          </w:tcPr>
          <w:p w14:paraId="21964675" w14:textId="77777777" w:rsidR="000F64F3" w:rsidRDefault="005D6A6C">
            <w:pPr>
              <w:widowControl/>
              <w:jc w:val="left"/>
              <w:rPr>
                <w:szCs w:val="21"/>
              </w:rPr>
            </w:pPr>
            <w:r>
              <w:rPr>
                <w:rFonts w:ascii="微软雅黑" w:eastAsia="微软雅黑" w:hAnsi="微软雅黑" w:cs="微软雅黑" w:hint="eastAsia"/>
                <w:color w:val="000000"/>
                <w:kern w:val="0"/>
                <w:szCs w:val="21"/>
                <w:lang w:bidi="ar"/>
              </w:rPr>
              <w:t>2.2</w:t>
            </w:r>
            <w:r>
              <w:rPr>
                <w:rFonts w:ascii="宋体" w:eastAsia="宋体" w:hAnsi="宋体" w:cs="宋体" w:hint="eastAsia"/>
                <w:color w:val="000000"/>
                <w:kern w:val="0"/>
                <w:szCs w:val="21"/>
                <w:lang w:bidi="ar"/>
              </w:rPr>
              <w:t>当满足以下条件时，采购人才向中标人签发货物验收报告：</w:t>
            </w:r>
          </w:p>
          <w:p w14:paraId="1D19C269" w14:textId="77777777" w:rsidR="000F64F3" w:rsidRDefault="005D6A6C">
            <w:pPr>
              <w:widowControl/>
              <w:jc w:val="left"/>
              <w:rPr>
                <w:szCs w:val="21"/>
              </w:rPr>
            </w:pPr>
            <w:r>
              <w:rPr>
                <w:rFonts w:ascii="微软雅黑" w:eastAsia="微软雅黑" w:hAnsi="微软雅黑" w:cs="微软雅黑" w:hint="eastAsia"/>
                <w:color w:val="000000"/>
                <w:kern w:val="0"/>
                <w:szCs w:val="21"/>
                <w:lang w:bidi="ar"/>
              </w:rPr>
              <w:t>a</w:t>
            </w:r>
            <w:r>
              <w:rPr>
                <w:rFonts w:ascii="宋体" w:eastAsia="宋体" w:hAnsi="宋体" w:cs="宋体" w:hint="eastAsia"/>
                <w:color w:val="000000"/>
                <w:kern w:val="0"/>
                <w:szCs w:val="21"/>
                <w:lang w:bidi="ar"/>
              </w:rPr>
              <w:t>、中标人已按照合同规定提供了全部产品及完整的技术资料。</w:t>
            </w:r>
          </w:p>
          <w:p w14:paraId="0043F533" w14:textId="77777777" w:rsidR="000F64F3" w:rsidRDefault="005D6A6C">
            <w:pPr>
              <w:widowControl/>
              <w:jc w:val="left"/>
              <w:rPr>
                <w:szCs w:val="21"/>
              </w:rPr>
            </w:pPr>
            <w:r>
              <w:rPr>
                <w:rFonts w:ascii="微软雅黑" w:eastAsia="微软雅黑" w:hAnsi="微软雅黑" w:cs="微软雅黑" w:hint="eastAsia"/>
                <w:color w:val="000000"/>
                <w:kern w:val="0"/>
                <w:szCs w:val="21"/>
                <w:lang w:bidi="ar"/>
              </w:rPr>
              <w:t>b</w:t>
            </w:r>
            <w:r>
              <w:rPr>
                <w:rFonts w:ascii="宋体" w:eastAsia="宋体" w:hAnsi="宋体" w:cs="宋体" w:hint="eastAsia"/>
                <w:color w:val="000000"/>
                <w:kern w:val="0"/>
                <w:szCs w:val="21"/>
                <w:lang w:bidi="ar"/>
              </w:rPr>
              <w:t>、货物符合招标文件技术规格书的要求，性能满足要求。</w:t>
            </w:r>
          </w:p>
        </w:tc>
      </w:tr>
      <w:tr w:rsidR="000F64F3" w14:paraId="5441984F" w14:textId="77777777">
        <w:trPr>
          <w:trHeight w:val="20"/>
        </w:trPr>
        <w:tc>
          <w:tcPr>
            <w:tcW w:w="97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24C145D3" w14:textId="77777777" w:rsidR="000F64F3" w:rsidRDefault="005D6A6C">
            <w:pPr>
              <w:widowControl/>
              <w:jc w:val="center"/>
              <w:rPr>
                <w:szCs w:val="21"/>
              </w:rPr>
            </w:pPr>
            <w:r>
              <w:rPr>
                <w:rFonts w:ascii="微软雅黑" w:eastAsia="微软雅黑" w:hAnsi="微软雅黑" w:cs="微软雅黑" w:hint="eastAsia"/>
                <w:color w:val="000000"/>
                <w:kern w:val="0"/>
                <w:szCs w:val="21"/>
                <w:lang w:bidi="ar"/>
              </w:rPr>
              <w:t>3</w:t>
            </w:r>
          </w:p>
        </w:tc>
        <w:tc>
          <w:tcPr>
            <w:tcW w:w="1635" w:type="dxa"/>
            <w:tcBorders>
              <w:top w:val="nil"/>
              <w:left w:val="nil"/>
              <w:bottom w:val="single" w:sz="8" w:space="0" w:color="auto"/>
              <w:right w:val="single" w:sz="8" w:space="0" w:color="auto"/>
            </w:tcBorders>
            <w:shd w:val="clear" w:color="auto" w:fill="FFFFFF"/>
            <w:tcMar>
              <w:left w:w="108" w:type="dxa"/>
              <w:right w:w="108" w:type="dxa"/>
            </w:tcMar>
            <w:vAlign w:val="center"/>
          </w:tcPr>
          <w:p w14:paraId="25A07962" w14:textId="77777777" w:rsidR="000F64F3" w:rsidRDefault="005D6A6C">
            <w:pPr>
              <w:widowControl/>
              <w:jc w:val="center"/>
              <w:rPr>
                <w:szCs w:val="21"/>
              </w:rPr>
            </w:pPr>
            <w:r>
              <w:rPr>
                <w:rFonts w:ascii="宋体" w:eastAsia="宋体" w:hAnsi="宋体" w:cs="宋体" w:hint="eastAsia"/>
                <w:color w:val="000000"/>
                <w:kern w:val="0"/>
                <w:szCs w:val="21"/>
                <w:lang w:bidi="ar"/>
              </w:rPr>
              <w:t>关于付款</w:t>
            </w:r>
          </w:p>
        </w:tc>
        <w:tc>
          <w:tcPr>
            <w:tcW w:w="5895" w:type="dxa"/>
            <w:tcBorders>
              <w:top w:val="nil"/>
              <w:left w:val="nil"/>
              <w:bottom w:val="single" w:sz="8" w:space="0" w:color="auto"/>
              <w:right w:val="single" w:sz="8" w:space="0" w:color="auto"/>
            </w:tcBorders>
            <w:shd w:val="clear" w:color="auto" w:fill="FFFFFF"/>
            <w:tcMar>
              <w:left w:w="108" w:type="dxa"/>
              <w:right w:w="108" w:type="dxa"/>
            </w:tcMar>
          </w:tcPr>
          <w:p w14:paraId="185D7441" w14:textId="77777777" w:rsidR="000F64F3" w:rsidRDefault="005D6A6C">
            <w:pPr>
              <w:widowControl/>
              <w:jc w:val="left"/>
              <w:rPr>
                <w:szCs w:val="21"/>
              </w:rPr>
            </w:pPr>
            <w:r>
              <w:rPr>
                <w:rFonts w:ascii="宋体" w:eastAsia="宋体" w:hAnsi="宋体" w:cs="宋体" w:hint="eastAsia"/>
                <w:color w:val="000000"/>
                <w:kern w:val="0"/>
                <w:szCs w:val="21"/>
                <w:lang w:bidi="ar"/>
              </w:rPr>
              <w:t>乙方完成交货，并安装调试验收合格后，提供合格的付款材料给甲方，由甲方在</w:t>
            </w:r>
            <w:r>
              <w:rPr>
                <w:rFonts w:ascii="微软雅黑" w:eastAsia="微软雅黑" w:hAnsi="微软雅黑" w:cs="微软雅黑" w:hint="eastAsia"/>
                <w:color w:val="000000"/>
                <w:kern w:val="0"/>
                <w:szCs w:val="21"/>
                <w:lang w:bidi="ar"/>
              </w:rPr>
              <w:t>10</w:t>
            </w:r>
            <w:r>
              <w:rPr>
                <w:rFonts w:ascii="宋体" w:eastAsia="宋体" w:hAnsi="宋体" w:cs="宋体" w:hint="eastAsia"/>
                <w:color w:val="000000"/>
                <w:kern w:val="0"/>
                <w:szCs w:val="21"/>
                <w:lang w:bidi="ar"/>
              </w:rPr>
              <w:t>日内支付合同总价款的</w:t>
            </w:r>
            <w:r>
              <w:rPr>
                <w:rFonts w:ascii="微软雅黑" w:eastAsia="微软雅黑" w:hAnsi="微软雅黑" w:cs="微软雅黑" w:hint="eastAsia"/>
                <w:color w:val="000000"/>
                <w:kern w:val="0"/>
                <w:szCs w:val="21"/>
                <w:lang w:bidi="ar"/>
              </w:rPr>
              <w:t>100%</w:t>
            </w:r>
            <w:r>
              <w:rPr>
                <w:rFonts w:ascii="宋体" w:eastAsia="宋体" w:hAnsi="宋体" w:cs="宋体" w:hint="eastAsia"/>
                <w:color w:val="000000"/>
                <w:kern w:val="0"/>
                <w:szCs w:val="21"/>
                <w:lang w:bidi="ar"/>
              </w:rPr>
              <w:t>。</w:t>
            </w:r>
          </w:p>
        </w:tc>
      </w:tr>
      <w:tr w:rsidR="000F64F3" w14:paraId="403F7458" w14:textId="77777777">
        <w:trPr>
          <w:trHeight w:val="492"/>
        </w:trPr>
        <w:tc>
          <w:tcPr>
            <w:tcW w:w="97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737CFF77" w14:textId="77777777" w:rsidR="000F64F3" w:rsidRDefault="005D6A6C">
            <w:pPr>
              <w:widowControl/>
              <w:jc w:val="center"/>
              <w:rPr>
                <w:szCs w:val="21"/>
              </w:rPr>
            </w:pPr>
            <w:r>
              <w:rPr>
                <w:rFonts w:ascii="微软雅黑" w:eastAsia="微软雅黑" w:hAnsi="微软雅黑" w:cs="微软雅黑" w:hint="eastAsia"/>
                <w:color w:val="000000"/>
                <w:kern w:val="0"/>
                <w:szCs w:val="21"/>
                <w:lang w:bidi="ar"/>
              </w:rPr>
              <w:t>4</w:t>
            </w:r>
          </w:p>
        </w:tc>
        <w:tc>
          <w:tcPr>
            <w:tcW w:w="1635" w:type="dxa"/>
            <w:tcBorders>
              <w:top w:val="nil"/>
              <w:left w:val="nil"/>
              <w:bottom w:val="single" w:sz="8" w:space="0" w:color="auto"/>
              <w:right w:val="single" w:sz="8" w:space="0" w:color="auto"/>
            </w:tcBorders>
            <w:shd w:val="clear" w:color="auto" w:fill="FFFFFF"/>
            <w:tcMar>
              <w:left w:w="108" w:type="dxa"/>
              <w:right w:w="108" w:type="dxa"/>
            </w:tcMar>
            <w:vAlign w:val="center"/>
          </w:tcPr>
          <w:p w14:paraId="1D61603C" w14:textId="77777777" w:rsidR="000F64F3" w:rsidRDefault="005D6A6C">
            <w:pPr>
              <w:widowControl/>
              <w:jc w:val="center"/>
              <w:rPr>
                <w:szCs w:val="21"/>
              </w:rPr>
            </w:pPr>
            <w:r>
              <w:rPr>
                <w:rFonts w:ascii="宋体" w:eastAsia="宋体" w:hAnsi="宋体" w:cs="宋体" w:hint="eastAsia"/>
                <w:color w:val="000000"/>
                <w:szCs w:val="21"/>
                <w:shd w:val="clear" w:color="auto" w:fill="FFFFFF"/>
              </w:rPr>
              <w:t>关于产品资质</w:t>
            </w:r>
          </w:p>
        </w:tc>
        <w:tc>
          <w:tcPr>
            <w:tcW w:w="5895" w:type="dxa"/>
            <w:tcBorders>
              <w:top w:val="nil"/>
              <w:left w:val="nil"/>
              <w:bottom w:val="single" w:sz="8" w:space="0" w:color="auto"/>
              <w:right w:val="single" w:sz="8" w:space="0" w:color="auto"/>
            </w:tcBorders>
            <w:shd w:val="clear" w:color="auto" w:fill="FFFFFF"/>
            <w:tcMar>
              <w:left w:w="108" w:type="dxa"/>
              <w:right w:w="108" w:type="dxa"/>
            </w:tcMar>
            <w:vAlign w:val="center"/>
          </w:tcPr>
          <w:p w14:paraId="3BB595C5" w14:textId="6B2E2D0C" w:rsidR="000F64F3" w:rsidRDefault="005D6A6C" w:rsidP="00DB50B2">
            <w:pPr>
              <w:widowControl/>
              <w:jc w:val="left"/>
              <w:rPr>
                <w:szCs w:val="21"/>
              </w:rPr>
            </w:pPr>
            <w:r>
              <w:rPr>
                <w:rFonts w:hint="eastAsia"/>
                <w:szCs w:val="21"/>
              </w:rPr>
              <w:t>本项目采购软件需要提供独立的计算机软件著作权登记证书</w:t>
            </w:r>
            <w:r w:rsidR="00DB50B2">
              <w:rPr>
                <w:rFonts w:hint="eastAsia"/>
                <w:szCs w:val="21"/>
              </w:rPr>
              <w:t>，中标方对本项目知识产权负全责。</w:t>
            </w:r>
          </w:p>
        </w:tc>
      </w:tr>
    </w:tbl>
    <w:p w14:paraId="5D5F1C46" w14:textId="77777777" w:rsidR="000F64F3" w:rsidRDefault="000F64F3">
      <w:pPr>
        <w:widowControl/>
        <w:jc w:val="left"/>
      </w:pPr>
    </w:p>
    <w:p w14:paraId="24CC8E23" w14:textId="77777777" w:rsidR="000F64F3" w:rsidRDefault="000F64F3">
      <w:pPr>
        <w:widowControl/>
        <w:shd w:val="clear" w:color="auto" w:fill="FFFFFF"/>
        <w:jc w:val="left"/>
        <w:rPr>
          <w:rFonts w:ascii="微软雅黑" w:eastAsia="微软雅黑" w:hAnsi="微软雅黑" w:cs="微软雅黑"/>
          <w:color w:val="000000"/>
          <w:szCs w:val="21"/>
        </w:rPr>
      </w:pPr>
    </w:p>
    <w:p w14:paraId="56758CFC" w14:textId="77777777" w:rsidR="000F64F3" w:rsidRDefault="005D6A6C">
      <w:pPr>
        <w:widowControl/>
        <w:shd w:val="clear" w:color="auto" w:fill="FFFFFF"/>
        <w:spacing w:before="156" w:after="156"/>
        <w:rPr>
          <w:rFonts w:ascii="微软雅黑" w:eastAsia="微软雅黑" w:hAnsi="微软雅黑" w:cs="微软雅黑"/>
        </w:rPr>
      </w:pPr>
      <w:r>
        <w:rPr>
          <w:rFonts w:ascii="微软雅黑" w:eastAsia="微软雅黑" w:hAnsi="微软雅黑" w:cs="微软雅黑" w:hint="eastAsia"/>
          <w:shd w:val="clear" w:color="auto" w:fill="FFFFFF"/>
        </w:rPr>
        <w:t>备注：商务要求中设有“▲”号的部分为重要技术参数，负偏离将导致严重扣分，但</w:t>
      </w:r>
      <w:proofErr w:type="gramStart"/>
      <w:r>
        <w:rPr>
          <w:rFonts w:ascii="微软雅黑" w:eastAsia="微软雅黑" w:hAnsi="微软雅黑" w:cs="微软雅黑" w:hint="eastAsia"/>
          <w:shd w:val="clear" w:color="auto" w:fill="FFFFFF"/>
        </w:rPr>
        <w:t>不</w:t>
      </w:r>
      <w:proofErr w:type="gramEnd"/>
      <w:r>
        <w:rPr>
          <w:rFonts w:ascii="微软雅黑" w:eastAsia="微软雅黑" w:hAnsi="微软雅黑" w:cs="微软雅黑" w:hint="eastAsia"/>
          <w:shd w:val="clear" w:color="auto" w:fill="FFFFFF"/>
        </w:rPr>
        <w:t>导致废标。打“★”标明的条款为实质性条款，任何一条负偏离则导致投标无效。每一大项参数的子项小条分别计分。</w:t>
      </w:r>
    </w:p>
    <w:p w14:paraId="76AE8931" w14:textId="77777777" w:rsidR="000F64F3" w:rsidRDefault="005D6A6C">
      <w:pPr>
        <w:rPr>
          <w:rFonts w:ascii="微软雅黑" w:eastAsia="微软雅黑" w:hAnsi="微软雅黑" w:cs="微软雅黑"/>
          <w:color w:val="000000"/>
          <w:sz w:val="44"/>
          <w:szCs w:val="44"/>
          <w:shd w:val="clear" w:color="auto" w:fill="FFFFFF"/>
        </w:rPr>
      </w:pPr>
      <w:r>
        <w:rPr>
          <w:rFonts w:ascii="微软雅黑" w:eastAsia="微软雅黑" w:hAnsi="微软雅黑" w:cs="微软雅黑" w:hint="eastAsia"/>
          <w:color w:val="000000"/>
          <w:sz w:val="44"/>
          <w:szCs w:val="44"/>
          <w:shd w:val="clear" w:color="auto" w:fill="FFFFFF"/>
        </w:rPr>
        <w:br w:type="page"/>
      </w:r>
    </w:p>
    <w:p w14:paraId="20D2215A" w14:textId="77777777" w:rsidR="000F64F3" w:rsidRDefault="005D6A6C">
      <w:pPr>
        <w:pStyle w:val="1"/>
        <w:keepNext w:val="0"/>
        <w:keepLines w:val="0"/>
        <w:widowControl/>
        <w:shd w:val="clear" w:color="auto" w:fill="FFFFFF"/>
        <w:spacing w:before="0" w:after="0"/>
        <w:rPr>
          <w:rFonts w:ascii="微软雅黑" w:eastAsia="微软雅黑" w:hAnsi="微软雅黑" w:cs="微软雅黑"/>
          <w:color w:val="000000"/>
        </w:rPr>
      </w:pPr>
      <w:r>
        <w:rPr>
          <w:rFonts w:ascii="微软雅黑" w:eastAsia="微软雅黑" w:hAnsi="微软雅黑" w:cs="微软雅黑" w:hint="eastAsia"/>
          <w:color w:val="000000"/>
          <w:szCs w:val="44"/>
          <w:shd w:val="clear" w:color="auto" w:fill="FFFFFF"/>
        </w:rPr>
        <w:lastRenderedPageBreak/>
        <w:t>第六章  附件-投标文件格式</w:t>
      </w:r>
    </w:p>
    <w:p w14:paraId="3856399C" w14:textId="77777777" w:rsidR="000F64F3" w:rsidRDefault="005D6A6C">
      <w:pPr>
        <w:widowControl/>
        <w:shd w:val="clear" w:color="auto" w:fill="FFFFFF"/>
        <w:rPr>
          <w:rFonts w:ascii="微软雅黑" w:eastAsia="微软雅黑" w:hAnsi="微软雅黑" w:cs="微软雅黑"/>
          <w:color w:val="000000"/>
        </w:rPr>
      </w:pPr>
      <w:r>
        <w:rPr>
          <w:rFonts w:ascii="微软雅黑" w:eastAsia="微软雅黑" w:hAnsi="微软雅黑" w:cs="微软雅黑" w:hint="eastAsia"/>
          <w:color w:val="000000"/>
          <w:sz w:val="32"/>
          <w:szCs w:val="32"/>
          <w:shd w:val="clear" w:color="auto" w:fill="FFFFFF"/>
        </w:rPr>
        <w:t> </w:t>
      </w:r>
    </w:p>
    <w:p w14:paraId="5EECED30" w14:textId="77777777" w:rsidR="000F64F3" w:rsidRDefault="005D6A6C">
      <w:pPr>
        <w:pStyle w:val="1"/>
        <w:keepNext w:val="0"/>
        <w:keepLines w:val="0"/>
        <w:widowControl/>
        <w:shd w:val="clear" w:color="auto" w:fill="FFFFFF"/>
        <w:spacing w:before="0" w:after="0"/>
        <w:rPr>
          <w:rFonts w:ascii="微软雅黑" w:eastAsia="微软雅黑" w:hAnsi="微软雅黑" w:cs="微软雅黑"/>
          <w:color w:val="000000"/>
        </w:rPr>
      </w:pPr>
      <w:r>
        <w:rPr>
          <w:rFonts w:ascii="微软雅黑" w:eastAsia="微软雅黑" w:hAnsi="微软雅黑" w:cs="微软雅黑" w:hint="eastAsia"/>
          <w:color w:val="000000"/>
          <w:sz w:val="32"/>
          <w:szCs w:val="32"/>
          <w:shd w:val="clear" w:color="auto" w:fill="FFFFFF"/>
        </w:rPr>
        <w:t>附件1：开标文件</w:t>
      </w:r>
    </w:p>
    <w:p w14:paraId="42542A45"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Fonts w:ascii="宋体" w:eastAsia="宋体" w:hAnsi="宋体" w:cs="宋体" w:hint="eastAsia"/>
          <w:color w:val="000000"/>
          <w:sz w:val="21"/>
          <w:szCs w:val="21"/>
          <w:shd w:val="clear" w:color="auto" w:fill="FFFFFF"/>
        </w:rPr>
        <w:t> </w:t>
      </w:r>
    </w:p>
    <w:p w14:paraId="31E67F1F"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Fonts w:ascii="宋体" w:eastAsia="宋体" w:hAnsi="宋体" w:cs="宋体" w:hint="eastAsia"/>
          <w:color w:val="000000"/>
          <w:sz w:val="21"/>
          <w:szCs w:val="21"/>
          <w:shd w:val="clear" w:color="auto" w:fill="FFFFFF"/>
        </w:rPr>
        <w:t> </w:t>
      </w:r>
    </w:p>
    <w:p w14:paraId="72A78ADF"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Fonts w:ascii="宋体" w:eastAsia="宋体" w:hAnsi="宋体" w:cs="宋体" w:hint="eastAsia"/>
          <w:color w:val="000000"/>
          <w:sz w:val="21"/>
          <w:szCs w:val="21"/>
          <w:shd w:val="clear" w:color="auto" w:fill="FFFFFF"/>
        </w:rPr>
        <w:t> </w:t>
      </w:r>
    </w:p>
    <w:p w14:paraId="20877936" w14:textId="77777777" w:rsidR="000F64F3" w:rsidRDefault="005D6A6C">
      <w:pPr>
        <w:widowControl/>
        <w:shd w:val="clear" w:color="auto" w:fill="FFFFFF"/>
        <w:jc w:val="center"/>
        <w:rPr>
          <w:rFonts w:ascii="微软雅黑" w:eastAsia="微软雅黑" w:hAnsi="微软雅黑" w:cs="微软雅黑"/>
          <w:color w:val="000000"/>
          <w:szCs w:val="21"/>
        </w:rPr>
      </w:pPr>
      <w:proofErr w:type="gramStart"/>
      <w:r>
        <w:rPr>
          <w:rStyle w:val="a6"/>
          <w:rFonts w:ascii="宋体" w:eastAsia="宋体" w:hAnsi="宋体" w:cs="宋体" w:hint="eastAsia"/>
          <w:color w:val="000000"/>
          <w:kern w:val="0"/>
          <w:sz w:val="44"/>
          <w:szCs w:val="44"/>
          <w:shd w:val="clear" w:color="auto" w:fill="FFFFFF"/>
          <w:lang w:bidi="ar"/>
        </w:rPr>
        <w:t>云计算</w:t>
      </w:r>
      <w:proofErr w:type="gramEnd"/>
      <w:r>
        <w:rPr>
          <w:rStyle w:val="a6"/>
          <w:rFonts w:ascii="宋体" w:eastAsia="宋体" w:hAnsi="宋体" w:cs="宋体" w:hint="eastAsia"/>
          <w:color w:val="000000"/>
          <w:kern w:val="0"/>
          <w:sz w:val="44"/>
          <w:szCs w:val="44"/>
          <w:shd w:val="clear" w:color="auto" w:fill="FFFFFF"/>
          <w:lang w:bidi="ar"/>
        </w:rPr>
        <w:t>技能竞赛平台相关设备采购项目</w:t>
      </w:r>
    </w:p>
    <w:p w14:paraId="0841CB30" w14:textId="77777777" w:rsidR="000F64F3" w:rsidRDefault="005D6A6C">
      <w:pPr>
        <w:widowControl/>
        <w:shd w:val="clear" w:color="auto" w:fill="FFFFFF"/>
        <w:jc w:val="center"/>
        <w:rPr>
          <w:rFonts w:ascii="微软雅黑" w:eastAsia="微软雅黑" w:hAnsi="微软雅黑" w:cs="微软雅黑"/>
          <w:color w:val="000000"/>
          <w:szCs w:val="21"/>
        </w:rPr>
      </w:pPr>
      <w:r>
        <w:rPr>
          <w:rFonts w:ascii="宋体" w:eastAsia="宋体" w:hAnsi="宋体" w:cs="宋体" w:hint="eastAsia"/>
          <w:color w:val="000000"/>
          <w:kern w:val="0"/>
          <w:sz w:val="44"/>
          <w:szCs w:val="44"/>
          <w:shd w:val="clear" w:color="auto" w:fill="FFFFFF"/>
          <w:lang w:bidi="ar"/>
        </w:rPr>
        <w:t>（唱标信封）</w:t>
      </w:r>
    </w:p>
    <w:p w14:paraId="5F1C9740" w14:textId="77777777" w:rsidR="000F64F3" w:rsidRDefault="005D6A6C">
      <w:pPr>
        <w:widowControl/>
        <w:shd w:val="clear" w:color="auto" w:fill="FFFFFF"/>
        <w:jc w:val="center"/>
        <w:rPr>
          <w:rFonts w:ascii="微软雅黑" w:eastAsia="微软雅黑" w:hAnsi="微软雅黑" w:cs="微软雅黑"/>
          <w:color w:val="000000"/>
          <w:szCs w:val="21"/>
        </w:rPr>
      </w:pPr>
      <w:r>
        <w:rPr>
          <w:rFonts w:ascii="宋体" w:eastAsia="宋体" w:hAnsi="宋体" w:cs="宋体" w:hint="eastAsia"/>
          <w:color w:val="000000"/>
          <w:kern w:val="0"/>
          <w:sz w:val="44"/>
          <w:szCs w:val="44"/>
          <w:shd w:val="clear" w:color="auto" w:fill="FFFFFF"/>
          <w:lang w:bidi="ar"/>
        </w:rPr>
        <w:t> </w:t>
      </w:r>
    </w:p>
    <w:p w14:paraId="66E34F89" w14:textId="77777777" w:rsidR="000F64F3" w:rsidRDefault="005D6A6C">
      <w:pPr>
        <w:widowControl/>
        <w:shd w:val="clear" w:color="auto" w:fill="FFFFFF"/>
        <w:jc w:val="center"/>
        <w:rPr>
          <w:rFonts w:ascii="微软雅黑" w:eastAsia="微软雅黑" w:hAnsi="微软雅黑" w:cs="微软雅黑"/>
          <w:color w:val="000000"/>
          <w:szCs w:val="21"/>
        </w:rPr>
      </w:pPr>
      <w:r>
        <w:rPr>
          <w:rFonts w:ascii="宋体" w:eastAsia="宋体" w:hAnsi="宋体" w:cs="宋体" w:hint="eastAsia"/>
          <w:color w:val="000000"/>
          <w:kern w:val="0"/>
          <w:sz w:val="44"/>
          <w:szCs w:val="44"/>
          <w:shd w:val="clear" w:color="auto" w:fill="FFFFFF"/>
          <w:lang w:bidi="ar"/>
        </w:rPr>
        <w:t> </w:t>
      </w:r>
    </w:p>
    <w:p w14:paraId="396F1A14" w14:textId="77777777" w:rsidR="000F64F3" w:rsidRDefault="005D6A6C">
      <w:pPr>
        <w:widowControl/>
        <w:shd w:val="clear" w:color="auto" w:fill="FFFFFF"/>
        <w:jc w:val="center"/>
        <w:rPr>
          <w:rFonts w:ascii="微软雅黑" w:eastAsia="微软雅黑" w:hAnsi="微软雅黑" w:cs="微软雅黑"/>
          <w:color w:val="000000"/>
          <w:szCs w:val="21"/>
        </w:rPr>
      </w:pPr>
      <w:r>
        <w:rPr>
          <w:rFonts w:ascii="宋体" w:eastAsia="宋体" w:hAnsi="宋体" w:cs="宋体" w:hint="eastAsia"/>
          <w:color w:val="000000"/>
          <w:kern w:val="0"/>
          <w:sz w:val="44"/>
          <w:szCs w:val="44"/>
          <w:shd w:val="clear" w:color="auto" w:fill="FFFFFF"/>
          <w:lang w:bidi="ar"/>
        </w:rPr>
        <w:t> </w:t>
      </w:r>
    </w:p>
    <w:p w14:paraId="76484CE6" w14:textId="77777777" w:rsidR="000F64F3" w:rsidRDefault="005D6A6C">
      <w:pPr>
        <w:widowControl/>
        <w:shd w:val="clear" w:color="auto" w:fill="FFFFFF"/>
        <w:jc w:val="center"/>
        <w:rPr>
          <w:rFonts w:ascii="微软雅黑" w:eastAsia="微软雅黑" w:hAnsi="微软雅黑" w:cs="微软雅黑"/>
          <w:color w:val="000000"/>
          <w:szCs w:val="21"/>
        </w:rPr>
      </w:pPr>
      <w:r>
        <w:rPr>
          <w:rFonts w:ascii="宋体" w:eastAsia="宋体" w:hAnsi="宋体" w:cs="宋体" w:hint="eastAsia"/>
          <w:color w:val="000000"/>
          <w:kern w:val="0"/>
          <w:sz w:val="44"/>
          <w:szCs w:val="44"/>
          <w:shd w:val="clear" w:color="auto" w:fill="FFFFFF"/>
          <w:lang w:bidi="ar"/>
        </w:rPr>
        <w:t> </w:t>
      </w:r>
    </w:p>
    <w:p w14:paraId="4EBB1960"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 w:val="44"/>
          <w:szCs w:val="44"/>
          <w:shd w:val="clear" w:color="auto" w:fill="FFFFFF"/>
          <w:lang w:bidi="ar"/>
        </w:rPr>
        <w:t> </w:t>
      </w:r>
    </w:p>
    <w:p w14:paraId="7AC96198" w14:textId="77777777" w:rsidR="000F64F3" w:rsidRDefault="005D6A6C">
      <w:pPr>
        <w:pStyle w:val="a4"/>
        <w:widowControl/>
        <w:shd w:val="clear" w:color="auto" w:fill="FFFFFF"/>
        <w:spacing w:beforeAutospacing="0" w:afterAutospacing="0"/>
        <w:ind w:firstLine="880"/>
        <w:rPr>
          <w:rFonts w:ascii="微软雅黑" w:eastAsia="微软雅黑" w:hAnsi="微软雅黑" w:cs="微软雅黑"/>
          <w:color w:val="000000"/>
          <w:sz w:val="21"/>
          <w:szCs w:val="21"/>
        </w:rPr>
      </w:pPr>
      <w:r>
        <w:rPr>
          <w:rFonts w:ascii="宋体" w:eastAsia="宋体" w:hAnsi="宋体" w:cs="宋体" w:hint="eastAsia"/>
          <w:color w:val="000000"/>
          <w:sz w:val="44"/>
          <w:szCs w:val="44"/>
          <w:shd w:val="clear" w:color="auto" w:fill="FFFFFF"/>
        </w:rPr>
        <w:t> </w:t>
      </w:r>
    </w:p>
    <w:p w14:paraId="1AB20FBD" w14:textId="77777777" w:rsidR="000F64F3" w:rsidRDefault="005D6A6C">
      <w:pPr>
        <w:pStyle w:val="a4"/>
        <w:widowControl/>
        <w:shd w:val="clear" w:color="auto" w:fill="FFFFFF"/>
        <w:spacing w:beforeAutospacing="0" w:afterAutospacing="0"/>
        <w:ind w:firstLine="880"/>
        <w:rPr>
          <w:rFonts w:ascii="微软雅黑" w:eastAsia="微软雅黑" w:hAnsi="微软雅黑" w:cs="微软雅黑"/>
          <w:color w:val="000000"/>
          <w:sz w:val="21"/>
          <w:szCs w:val="21"/>
        </w:rPr>
      </w:pPr>
      <w:r>
        <w:rPr>
          <w:rFonts w:ascii="宋体" w:eastAsia="宋体" w:hAnsi="宋体" w:cs="宋体" w:hint="eastAsia"/>
          <w:color w:val="000000"/>
          <w:sz w:val="44"/>
          <w:szCs w:val="44"/>
          <w:shd w:val="clear" w:color="auto" w:fill="FFFFFF"/>
        </w:rPr>
        <w:t> </w:t>
      </w:r>
    </w:p>
    <w:p w14:paraId="3C128187" w14:textId="77777777" w:rsidR="000F64F3" w:rsidRDefault="005D6A6C">
      <w:pPr>
        <w:widowControl/>
        <w:shd w:val="clear" w:color="auto" w:fill="FFFFFF"/>
        <w:spacing w:line="420" w:lineRule="atLeast"/>
        <w:ind w:firstLine="1260"/>
        <w:jc w:val="left"/>
        <w:rPr>
          <w:rFonts w:ascii="微软雅黑" w:eastAsia="微软雅黑" w:hAnsi="微软雅黑" w:cs="微软雅黑"/>
          <w:color w:val="000000"/>
          <w:szCs w:val="21"/>
        </w:rPr>
      </w:pPr>
      <w:r>
        <w:rPr>
          <w:rFonts w:ascii="宋体" w:eastAsia="宋体" w:hAnsi="宋体" w:cs="宋体" w:hint="eastAsia"/>
          <w:color w:val="000000"/>
          <w:kern w:val="0"/>
          <w:sz w:val="28"/>
          <w:szCs w:val="28"/>
          <w:shd w:val="clear" w:color="auto" w:fill="FFFFFF"/>
          <w:lang w:bidi="ar"/>
        </w:rPr>
        <w:t>项目编号：_____________________________</w:t>
      </w:r>
    </w:p>
    <w:p w14:paraId="2CFFF6E7" w14:textId="77777777" w:rsidR="000F64F3" w:rsidRDefault="005D6A6C">
      <w:pPr>
        <w:widowControl/>
        <w:shd w:val="clear" w:color="auto" w:fill="FFFFFF"/>
        <w:spacing w:line="420" w:lineRule="atLeast"/>
        <w:ind w:firstLine="1260"/>
        <w:jc w:val="left"/>
        <w:rPr>
          <w:rFonts w:ascii="微软雅黑" w:eastAsia="微软雅黑" w:hAnsi="微软雅黑" w:cs="微软雅黑"/>
          <w:color w:val="000000"/>
          <w:szCs w:val="21"/>
        </w:rPr>
      </w:pPr>
      <w:r>
        <w:rPr>
          <w:rFonts w:ascii="宋体" w:eastAsia="宋体" w:hAnsi="宋体" w:cs="宋体" w:hint="eastAsia"/>
          <w:color w:val="000000"/>
          <w:kern w:val="0"/>
          <w:sz w:val="28"/>
          <w:szCs w:val="28"/>
          <w:shd w:val="clear" w:color="auto" w:fill="FFFFFF"/>
          <w:lang w:bidi="ar"/>
        </w:rPr>
        <w:t>供应商（盖章）：___________________________</w:t>
      </w:r>
    </w:p>
    <w:p w14:paraId="72AFD41B" w14:textId="77777777" w:rsidR="000F64F3" w:rsidRDefault="005D6A6C">
      <w:pPr>
        <w:widowControl/>
        <w:shd w:val="clear" w:color="auto" w:fill="FFFFFF"/>
        <w:spacing w:line="420" w:lineRule="atLeast"/>
        <w:ind w:firstLine="1260"/>
        <w:jc w:val="left"/>
        <w:rPr>
          <w:rFonts w:ascii="微软雅黑" w:eastAsia="微软雅黑" w:hAnsi="微软雅黑" w:cs="微软雅黑"/>
          <w:color w:val="000000"/>
          <w:szCs w:val="21"/>
        </w:rPr>
      </w:pPr>
      <w:r>
        <w:rPr>
          <w:rFonts w:ascii="宋体" w:eastAsia="宋体" w:hAnsi="宋体" w:cs="宋体" w:hint="eastAsia"/>
          <w:color w:val="000000"/>
          <w:kern w:val="0"/>
          <w:sz w:val="28"/>
          <w:szCs w:val="28"/>
          <w:shd w:val="clear" w:color="auto" w:fill="FFFFFF"/>
          <w:lang w:bidi="ar"/>
        </w:rPr>
        <w:t>法定代表人或授权委托人签字：__________________</w:t>
      </w:r>
    </w:p>
    <w:p w14:paraId="5E6907FE" w14:textId="77777777" w:rsidR="000F64F3" w:rsidRDefault="005D6A6C">
      <w:pPr>
        <w:widowControl/>
        <w:shd w:val="clear" w:color="auto" w:fill="FFFFFF"/>
        <w:spacing w:line="315" w:lineRule="atLeast"/>
        <w:ind w:firstLine="1260"/>
        <w:jc w:val="left"/>
        <w:rPr>
          <w:rFonts w:ascii="微软雅黑" w:eastAsia="微软雅黑" w:hAnsi="微软雅黑" w:cs="微软雅黑"/>
          <w:color w:val="000000"/>
          <w:szCs w:val="21"/>
        </w:rPr>
      </w:pPr>
      <w:r>
        <w:rPr>
          <w:rFonts w:ascii="宋体" w:eastAsia="宋体" w:hAnsi="宋体" w:cs="宋体" w:hint="eastAsia"/>
          <w:color w:val="000000"/>
          <w:kern w:val="0"/>
          <w:sz w:val="28"/>
          <w:szCs w:val="28"/>
          <w:shd w:val="clear" w:color="auto" w:fill="FFFFFF"/>
          <w:lang w:bidi="ar"/>
        </w:rPr>
        <w:t>投标日期：____________年_____月______日</w:t>
      </w:r>
    </w:p>
    <w:p w14:paraId="7E648299" w14:textId="77777777" w:rsidR="000F64F3" w:rsidRDefault="005D6A6C">
      <w:pPr>
        <w:widowControl/>
        <w:shd w:val="clear" w:color="auto" w:fill="FFFFFF"/>
        <w:spacing w:line="315" w:lineRule="atLeast"/>
        <w:ind w:firstLine="1400"/>
        <w:jc w:val="left"/>
        <w:rPr>
          <w:rFonts w:ascii="微软雅黑" w:eastAsia="微软雅黑" w:hAnsi="微软雅黑" w:cs="微软雅黑"/>
          <w:color w:val="000000"/>
          <w:szCs w:val="21"/>
        </w:rPr>
      </w:pPr>
      <w:r>
        <w:rPr>
          <w:rFonts w:ascii="宋体" w:eastAsia="宋体" w:hAnsi="宋体" w:cs="宋体" w:hint="eastAsia"/>
          <w:color w:val="000000"/>
          <w:kern w:val="0"/>
          <w:sz w:val="28"/>
          <w:szCs w:val="28"/>
          <w:shd w:val="clear" w:color="auto" w:fill="FFFFFF"/>
          <w:lang w:bidi="ar"/>
        </w:rPr>
        <w:t> </w:t>
      </w:r>
    </w:p>
    <w:p w14:paraId="70F313ED" w14:textId="77777777" w:rsidR="000F64F3" w:rsidRDefault="005D6A6C">
      <w:pPr>
        <w:widowControl/>
        <w:shd w:val="clear" w:color="auto" w:fill="FFFFFF"/>
        <w:spacing w:line="315" w:lineRule="atLeast"/>
        <w:ind w:firstLine="1400"/>
        <w:jc w:val="left"/>
        <w:rPr>
          <w:rFonts w:ascii="微软雅黑" w:eastAsia="微软雅黑" w:hAnsi="微软雅黑" w:cs="微软雅黑"/>
          <w:color w:val="000000"/>
          <w:szCs w:val="21"/>
        </w:rPr>
      </w:pPr>
      <w:r>
        <w:rPr>
          <w:rFonts w:ascii="宋体" w:eastAsia="宋体" w:hAnsi="宋体" w:cs="宋体" w:hint="eastAsia"/>
          <w:color w:val="000000"/>
          <w:kern w:val="0"/>
          <w:sz w:val="28"/>
          <w:szCs w:val="28"/>
          <w:shd w:val="clear" w:color="auto" w:fill="FFFFFF"/>
          <w:lang w:bidi="ar"/>
        </w:rPr>
        <w:t> </w:t>
      </w:r>
    </w:p>
    <w:p w14:paraId="38505E1D"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Fonts w:ascii="宋体" w:eastAsia="宋体" w:hAnsi="宋体" w:cs="宋体" w:hint="eastAsia"/>
          <w:color w:val="000000"/>
          <w:sz w:val="21"/>
          <w:szCs w:val="21"/>
          <w:shd w:val="clear" w:color="auto" w:fill="FFFFFF"/>
        </w:rPr>
        <w:t> </w:t>
      </w:r>
    </w:p>
    <w:p w14:paraId="7E37517A" w14:textId="77777777" w:rsidR="000F64F3" w:rsidRDefault="005D6A6C">
      <w:pPr>
        <w:rPr>
          <w:rStyle w:val="a6"/>
          <w:rFonts w:ascii="宋体" w:eastAsia="宋体" w:hAnsi="宋体" w:cs="宋体"/>
          <w:color w:val="000000"/>
          <w:sz w:val="28"/>
          <w:szCs w:val="28"/>
          <w:shd w:val="clear" w:color="auto" w:fill="FFFFFF"/>
        </w:rPr>
      </w:pPr>
      <w:r>
        <w:rPr>
          <w:rStyle w:val="a6"/>
          <w:rFonts w:ascii="宋体" w:eastAsia="宋体" w:hAnsi="宋体" w:cs="宋体" w:hint="eastAsia"/>
          <w:color w:val="000000"/>
          <w:sz w:val="28"/>
          <w:szCs w:val="28"/>
          <w:shd w:val="clear" w:color="auto" w:fill="FFFFFF"/>
        </w:rPr>
        <w:br w:type="page"/>
      </w:r>
    </w:p>
    <w:p w14:paraId="2B3DB872" w14:textId="77777777" w:rsidR="000F64F3" w:rsidRDefault="005D6A6C">
      <w:pPr>
        <w:pStyle w:val="a4"/>
        <w:widowControl/>
        <w:shd w:val="clear" w:color="auto" w:fill="FFFFFF"/>
        <w:spacing w:beforeAutospacing="0" w:afterAutospacing="0"/>
        <w:jc w:val="center"/>
        <w:outlineLvl w:val="1"/>
        <w:rPr>
          <w:rFonts w:ascii="微软雅黑" w:eastAsia="微软雅黑" w:hAnsi="微软雅黑" w:cs="微软雅黑"/>
          <w:color w:val="000000"/>
          <w:sz w:val="21"/>
          <w:szCs w:val="21"/>
        </w:rPr>
      </w:pPr>
      <w:r>
        <w:rPr>
          <w:rStyle w:val="a6"/>
          <w:rFonts w:ascii="宋体" w:eastAsia="宋体" w:hAnsi="宋体" w:cs="宋体" w:hint="eastAsia"/>
          <w:color w:val="000000"/>
          <w:sz w:val="28"/>
          <w:szCs w:val="28"/>
          <w:shd w:val="clear" w:color="auto" w:fill="FFFFFF"/>
        </w:rPr>
        <w:lastRenderedPageBreak/>
        <w:t>一、开标一览表</w:t>
      </w:r>
    </w:p>
    <w:p w14:paraId="79D9C274"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项目编号：</w:t>
      </w:r>
    </w:p>
    <w:p w14:paraId="3205E290" w14:textId="77777777" w:rsidR="000F64F3" w:rsidRDefault="005D6A6C">
      <w:pPr>
        <w:widowControl/>
        <w:shd w:val="clear" w:color="auto" w:fill="FFFFFF"/>
        <w:spacing w:line="360" w:lineRule="atLeast"/>
        <w:ind w:right="525"/>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项目名称：</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117"/>
        <w:gridCol w:w="1962"/>
        <w:gridCol w:w="2343"/>
        <w:gridCol w:w="1834"/>
        <w:gridCol w:w="1075"/>
      </w:tblGrid>
      <w:tr w:rsidR="000F64F3" w14:paraId="63ABDF8C" w14:textId="77777777">
        <w:trPr>
          <w:trHeight w:val="720"/>
          <w:jc w:val="center"/>
        </w:trPr>
        <w:tc>
          <w:tcPr>
            <w:tcW w:w="111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6D1830F" w14:textId="77777777" w:rsidR="000F64F3" w:rsidRDefault="005D6A6C">
            <w:pPr>
              <w:widowControl/>
              <w:spacing w:line="360" w:lineRule="atLeast"/>
              <w:jc w:val="center"/>
            </w:pPr>
            <w:r>
              <w:rPr>
                <w:rFonts w:ascii="宋体" w:eastAsia="宋体" w:hAnsi="宋体" w:cs="宋体" w:hint="eastAsia"/>
                <w:kern w:val="0"/>
                <w:sz w:val="22"/>
                <w:szCs w:val="22"/>
                <w:lang w:bidi="ar"/>
              </w:rPr>
              <w:t>项目编号</w:t>
            </w:r>
          </w:p>
        </w:tc>
        <w:tc>
          <w:tcPr>
            <w:tcW w:w="196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E9D9AA2" w14:textId="77777777" w:rsidR="000F64F3" w:rsidRDefault="005D6A6C">
            <w:pPr>
              <w:widowControl/>
              <w:spacing w:line="360" w:lineRule="atLeast"/>
              <w:jc w:val="center"/>
            </w:pPr>
            <w:r>
              <w:rPr>
                <w:rFonts w:ascii="宋体" w:eastAsia="宋体" w:hAnsi="宋体" w:cs="宋体" w:hint="eastAsia"/>
                <w:kern w:val="0"/>
                <w:sz w:val="22"/>
                <w:szCs w:val="22"/>
                <w:lang w:bidi="ar"/>
              </w:rPr>
              <w:t>项目名称</w:t>
            </w:r>
          </w:p>
        </w:tc>
        <w:tc>
          <w:tcPr>
            <w:tcW w:w="234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0F421DEF" w14:textId="77777777" w:rsidR="000F64F3" w:rsidRDefault="005D6A6C">
            <w:pPr>
              <w:widowControl/>
              <w:spacing w:line="360" w:lineRule="atLeast"/>
              <w:jc w:val="center"/>
            </w:pPr>
            <w:r>
              <w:rPr>
                <w:rFonts w:ascii="宋体" w:eastAsia="宋体" w:hAnsi="宋体" w:cs="宋体" w:hint="eastAsia"/>
                <w:kern w:val="0"/>
                <w:sz w:val="22"/>
                <w:szCs w:val="22"/>
                <w:lang w:bidi="ar"/>
              </w:rPr>
              <w:t>投标报价（元）</w:t>
            </w:r>
          </w:p>
        </w:tc>
        <w:tc>
          <w:tcPr>
            <w:tcW w:w="183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6830E92" w14:textId="77777777" w:rsidR="000F64F3" w:rsidRDefault="005D6A6C">
            <w:pPr>
              <w:widowControl/>
              <w:spacing w:line="360" w:lineRule="atLeast"/>
              <w:jc w:val="center"/>
            </w:pPr>
            <w:r>
              <w:rPr>
                <w:rFonts w:ascii="宋体" w:eastAsia="宋体" w:hAnsi="宋体" w:cs="宋体" w:hint="eastAsia"/>
                <w:kern w:val="0"/>
                <w:sz w:val="22"/>
                <w:szCs w:val="22"/>
                <w:lang w:bidi="ar"/>
              </w:rPr>
              <w:t>交货期</w:t>
            </w:r>
          </w:p>
        </w:tc>
        <w:tc>
          <w:tcPr>
            <w:tcW w:w="107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CD2F273" w14:textId="77777777" w:rsidR="000F64F3" w:rsidRDefault="005D6A6C">
            <w:pPr>
              <w:widowControl/>
              <w:spacing w:line="360" w:lineRule="atLeast"/>
              <w:jc w:val="center"/>
            </w:pPr>
            <w:r>
              <w:rPr>
                <w:rFonts w:ascii="宋体" w:eastAsia="宋体" w:hAnsi="宋体" w:cs="宋体" w:hint="eastAsia"/>
                <w:kern w:val="0"/>
                <w:sz w:val="22"/>
                <w:szCs w:val="22"/>
                <w:lang w:bidi="ar"/>
              </w:rPr>
              <w:t>备注</w:t>
            </w:r>
          </w:p>
        </w:tc>
      </w:tr>
      <w:tr w:rsidR="000F64F3" w14:paraId="7829C8B6" w14:textId="77777777">
        <w:trPr>
          <w:trHeight w:val="738"/>
          <w:jc w:val="center"/>
        </w:trPr>
        <w:tc>
          <w:tcPr>
            <w:tcW w:w="111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3ABD96C" w14:textId="77777777" w:rsidR="000F64F3" w:rsidRDefault="005D6A6C">
            <w:pPr>
              <w:widowControl/>
              <w:spacing w:line="360" w:lineRule="atLeast"/>
              <w:jc w:val="center"/>
            </w:pPr>
            <w:r>
              <w:rPr>
                <w:rFonts w:ascii="宋体" w:eastAsia="宋体" w:hAnsi="宋体" w:cs="宋体" w:hint="eastAsia"/>
                <w:kern w:val="0"/>
                <w:sz w:val="22"/>
                <w:szCs w:val="22"/>
                <w:lang w:bidi="ar"/>
              </w:rPr>
              <w:t> </w:t>
            </w:r>
          </w:p>
        </w:tc>
        <w:tc>
          <w:tcPr>
            <w:tcW w:w="1962" w:type="dxa"/>
            <w:tcBorders>
              <w:top w:val="nil"/>
              <w:left w:val="nil"/>
              <w:bottom w:val="single" w:sz="8" w:space="0" w:color="auto"/>
              <w:right w:val="single" w:sz="8" w:space="0" w:color="auto"/>
            </w:tcBorders>
            <w:shd w:val="clear" w:color="auto" w:fill="auto"/>
            <w:tcMar>
              <w:left w:w="108" w:type="dxa"/>
              <w:right w:w="108" w:type="dxa"/>
            </w:tcMar>
            <w:vAlign w:val="center"/>
          </w:tcPr>
          <w:p w14:paraId="02C0DCBB" w14:textId="77777777" w:rsidR="000F64F3" w:rsidRDefault="005D6A6C">
            <w:pPr>
              <w:widowControl/>
              <w:spacing w:line="360" w:lineRule="atLeast"/>
              <w:jc w:val="center"/>
            </w:pPr>
            <w:r>
              <w:rPr>
                <w:rFonts w:ascii="宋体" w:eastAsia="宋体" w:hAnsi="宋体" w:cs="宋体" w:hint="eastAsia"/>
                <w:kern w:val="0"/>
                <w:sz w:val="22"/>
                <w:szCs w:val="22"/>
                <w:lang w:bidi="ar"/>
              </w:rPr>
              <w:t> </w:t>
            </w:r>
          </w:p>
        </w:tc>
        <w:tc>
          <w:tcPr>
            <w:tcW w:w="2343" w:type="dxa"/>
            <w:tcBorders>
              <w:top w:val="nil"/>
              <w:left w:val="nil"/>
              <w:bottom w:val="single" w:sz="8" w:space="0" w:color="auto"/>
              <w:right w:val="single" w:sz="8" w:space="0" w:color="auto"/>
            </w:tcBorders>
            <w:shd w:val="clear" w:color="auto" w:fill="auto"/>
            <w:tcMar>
              <w:left w:w="108" w:type="dxa"/>
              <w:right w:w="108" w:type="dxa"/>
            </w:tcMar>
            <w:vAlign w:val="center"/>
          </w:tcPr>
          <w:p w14:paraId="3BE092E7" w14:textId="77777777" w:rsidR="000F64F3" w:rsidRDefault="005D6A6C">
            <w:pPr>
              <w:widowControl/>
              <w:spacing w:line="360" w:lineRule="atLeast"/>
              <w:jc w:val="left"/>
            </w:pPr>
            <w:r>
              <w:rPr>
                <w:rFonts w:ascii="宋体" w:eastAsia="宋体" w:hAnsi="宋体" w:cs="宋体" w:hint="eastAsia"/>
                <w:kern w:val="0"/>
                <w:sz w:val="22"/>
                <w:szCs w:val="22"/>
                <w:lang w:bidi="ar"/>
              </w:rPr>
              <w:t>大写：</w:t>
            </w:r>
          </w:p>
          <w:p w14:paraId="31707EC3" w14:textId="77777777" w:rsidR="000F64F3" w:rsidRDefault="005D6A6C">
            <w:pPr>
              <w:widowControl/>
              <w:spacing w:line="360" w:lineRule="atLeast"/>
              <w:jc w:val="left"/>
            </w:pPr>
            <w:r>
              <w:rPr>
                <w:rFonts w:ascii="宋体" w:eastAsia="宋体" w:hAnsi="宋体" w:cs="宋体" w:hint="eastAsia"/>
                <w:kern w:val="0"/>
                <w:sz w:val="22"/>
                <w:szCs w:val="22"/>
                <w:lang w:bidi="ar"/>
              </w:rPr>
              <w:t>小写：</w:t>
            </w:r>
          </w:p>
        </w:tc>
        <w:tc>
          <w:tcPr>
            <w:tcW w:w="1834" w:type="dxa"/>
            <w:tcBorders>
              <w:top w:val="nil"/>
              <w:left w:val="nil"/>
              <w:bottom w:val="single" w:sz="8" w:space="0" w:color="auto"/>
              <w:right w:val="single" w:sz="8" w:space="0" w:color="auto"/>
            </w:tcBorders>
            <w:shd w:val="clear" w:color="auto" w:fill="auto"/>
            <w:tcMar>
              <w:left w:w="108" w:type="dxa"/>
              <w:right w:w="108" w:type="dxa"/>
            </w:tcMar>
            <w:vAlign w:val="center"/>
          </w:tcPr>
          <w:p w14:paraId="43BBDD53" w14:textId="77777777" w:rsidR="000F64F3" w:rsidRDefault="005D6A6C">
            <w:pPr>
              <w:widowControl/>
              <w:spacing w:line="360" w:lineRule="atLeast"/>
              <w:jc w:val="center"/>
            </w:pPr>
            <w:r>
              <w:rPr>
                <w:rFonts w:ascii="宋体" w:eastAsia="宋体" w:hAnsi="宋体" w:cs="宋体" w:hint="eastAsia"/>
                <w:kern w:val="0"/>
                <w:sz w:val="22"/>
                <w:szCs w:val="22"/>
                <w:lang w:bidi="ar"/>
              </w:rPr>
              <w:t> </w:t>
            </w:r>
          </w:p>
        </w:tc>
        <w:tc>
          <w:tcPr>
            <w:tcW w:w="1075" w:type="dxa"/>
            <w:tcBorders>
              <w:top w:val="nil"/>
              <w:left w:val="nil"/>
              <w:bottom w:val="single" w:sz="8" w:space="0" w:color="auto"/>
              <w:right w:val="single" w:sz="8" w:space="0" w:color="auto"/>
            </w:tcBorders>
            <w:shd w:val="clear" w:color="auto" w:fill="auto"/>
            <w:tcMar>
              <w:left w:w="108" w:type="dxa"/>
              <w:right w:w="108" w:type="dxa"/>
            </w:tcMar>
            <w:vAlign w:val="center"/>
          </w:tcPr>
          <w:p w14:paraId="192694DE" w14:textId="77777777" w:rsidR="000F64F3" w:rsidRDefault="005D6A6C">
            <w:pPr>
              <w:widowControl/>
              <w:spacing w:line="360" w:lineRule="atLeast"/>
              <w:jc w:val="center"/>
            </w:pPr>
            <w:r>
              <w:rPr>
                <w:rFonts w:ascii="宋体" w:eastAsia="宋体" w:hAnsi="宋体" w:cs="宋体" w:hint="eastAsia"/>
                <w:kern w:val="0"/>
                <w:sz w:val="22"/>
                <w:szCs w:val="22"/>
                <w:lang w:bidi="ar"/>
              </w:rPr>
              <w:t> </w:t>
            </w:r>
          </w:p>
        </w:tc>
      </w:tr>
    </w:tbl>
    <w:p w14:paraId="7605D391"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58925FC7"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注：</w:t>
      </w:r>
      <w:r>
        <w:rPr>
          <w:rFonts w:ascii="宋体" w:eastAsia="宋体" w:hAnsi="宋体" w:cs="宋体" w:hint="eastAsia"/>
          <w:color w:val="000000"/>
          <w:kern w:val="0"/>
          <w:szCs w:val="21"/>
          <w:shd w:val="clear" w:color="auto" w:fill="FFFFFF"/>
          <w:lang w:bidi="ar"/>
        </w:rPr>
        <w:t>1、此表应按投标人须知的规定密封标记并与授权委托书一同密封单独提交，毋须装订在投标文件中。</w:t>
      </w:r>
    </w:p>
    <w:p w14:paraId="02714A1C" w14:textId="77777777" w:rsidR="000F64F3" w:rsidRDefault="005D6A6C">
      <w:pPr>
        <w:widowControl/>
        <w:shd w:val="clear" w:color="auto" w:fill="FFFFFF"/>
        <w:spacing w:line="360" w:lineRule="atLeast"/>
        <w:ind w:right="2100"/>
        <w:jc w:val="righ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4F34CE77" w14:textId="77777777" w:rsidR="000F64F3" w:rsidRDefault="005D6A6C">
      <w:pPr>
        <w:widowControl/>
        <w:shd w:val="clear" w:color="auto" w:fill="FFFFFF"/>
        <w:spacing w:line="360" w:lineRule="atLeast"/>
        <w:ind w:right="2100"/>
        <w:jc w:val="righ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法定代表人或被授权人签名：</w:t>
      </w:r>
    </w:p>
    <w:p w14:paraId="37E19136" w14:textId="77777777" w:rsidR="000F64F3" w:rsidRDefault="005D6A6C">
      <w:pPr>
        <w:widowControl/>
        <w:shd w:val="clear" w:color="auto" w:fill="FFFFFF"/>
        <w:spacing w:line="360" w:lineRule="atLeast"/>
        <w:ind w:right="2100"/>
        <w:jc w:val="righ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638C9743" w14:textId="77777777" w:rsidR="000F64F3" w:rsidRDefault="005D6A6C">
      <w:pPr>
        <w:widowControl/>
        <w:shd w:val="clear" w:color="auto" w:fill="FFFFFF"/>
        <w:spacing w:line="360" w:lineRule="atLeast"/>
        <w:ind w:right="2100"/>
        <w:jc w:val="righ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投标单位公章：</w:t>
      </w:r>
    </w:p>
    <w:p w14:paraId="2393CC98" w14:textId="77777777" w:rsidR="000F64F3" w:rsidRDefault="005D6A6C">
      <w:pPr>
        <w:widowControl/>
        <w:shd w:val="clear" w:color="auto" w:fill="FFFFFF"/>
        <w:spacing w:line="360" w:lineRule="atLeast"/>
        <w:ind w:right="2100"/>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 </w:t>
      </w:r>
    </w:p>
    <w:p w14:paraId="781CA23B"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Fonts w:ascii="宋体" w:eastAsia="宋体" w:hAnsi="宋体" w:cs="宋体" w:hint="eastAsia"/>
          <w:color w:val="000000"/>
          <w:sz w:val="21"/>
          <w:szCs w:val="21"/>
          <w:shd w:val="clear" w:color="auto" w:fill="FFFFFF"/>
        </w:rPr>
        <w:t> </w:t>
      </w:r>
    </w:p>
    <w:p w14:paraId="7D88A86B"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Fonts w:ascii="宋体" w:eastAsia="宋体" w:hAnsi="宋体" w:cs="宋体" w:hint="eastAsia"/>
          <w:color w:val="000000"/>
          <w:sz w:val="21"/>
          <w:szCs w:val="21"/>
          <w:shd w:val="clear" w:color="auto" w:fill="FFFFFF"/>
        </w:rPr>
        <w:t> </w:t>
      </w:r>
    </w:p>
    <w:p w14:paraId="7EB1FBCA" w14:textId="77777777" w:rsidR="000F64F3" w:rsidRDefault="005D6A6C">
      <w:pPr>
        <w:widowControl/>
        <w:shd w:val="clear" w:color="auto" w:fill="FFFFFF"/>
        <w:ind w:right="1680"/>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t>           </w:t>
      </w:r>
    </w:p>
    <w:p w14:paraId="0D157C62" w14:textId="77777777" w:rsidR="000F64F3" w:rsidRDefault="005D6A6C">
      <w:pPr>
        <w:widowControl/>
        <w:shd w:val="clear" w:color="auto" w:fill="FFFFFF"/>
        <w:ind w:right="1680"/>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t> </w:t>
      </w:r>
    </w:p>
    <w:p w14:paraId="0C5162CB" w14:textId="77777777" w:rsidR="000F64F3" w:rsidRDefault="005D6A6C">
      <w:pPr>
        <w:widowControl/>
        <w:shd w:val="clear" w:color="auto" w:fill="FFFFFF"/>
        <w:ind w:right="1680"/>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t> </w:t>
      </w:r>
    </w:p>
    <w:p w14:paraId="2947B926" w14:textId="77777777" w:rsidR="000F64F3" w:rsidRDefault="005D6A6C">
      <w:pPr>
        <w:widowControl/>
        <w:shd w:val="clear" w:color="auto" w:fill="FFFFFF"/>
        <w:ind w:right="1680"/>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t> </w:t>
      </w:r>
    </w:p>
    <w:p w14:paraId="3F96B182" w14:textId="77777777" w:rsidR="000F64F3" w:rsidRDefault="005D6A6C">
      <w:pPr>
        <w:widowControl/>
        <w:shd w:val="clear" w:color="auto" w:fill="FFFFFF"/>
        <w:ind w:right="1680"/>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t> </w:t>
      </w:r>
    </w:p>
    <w:p w14:paraId="1324A5BD" w14:textId="77777777" w:rsidR="000F64F3" w:rsidRDefault="005D6A6C">
      <w:pPr>
        <w:widowControl/>
        <w:shd w:val="clear" w:color="auto" w:fill="FFFFFF"/>
        <w:ind w:right="1680"/>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t> </w:t>
      </w:r>
    </w:p>
    <w:p w14:paraId="7FF71182" w14:textId="77777777" w:rsidR="000F64F3" w:rsidRDefault="005D6A6C">
      <w:pPr>
        <w:widowControl/>
        <w:shd w:val="clear" w:color="auto" w:fill="FFFFFF"/>
        <w:ind w:right="1680"/>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t> </w:t>
      </w:r>
    </w:p>
    <w:p w14:paraId="44679DDD" w14:textId="77777777" w:rsidR="000F64F3" w:rsidRDefault="005D6A6C">
      <w:pPr>
        <w:widowControl/>
        <w:shd w:val="clear" w:color="auto" w:fill="FFFFFF"/>
        <w:ind w:right="1680"/>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t> </w:t>
      </w:r>
    </w:p>
    <w:p w14:paraId="56200804" w14:textId="77777777" w:rsidR="000F64F3" w:rsidRDefault="005D6A6C">
      <w:pPr>
        <w:widowControl/>
        <w:shd w:val="clear" w:color="auto" w:fill="FFFFFF"/>
        <w:ind w:right="1680"/>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t> </w:t>
      </w:r>
    </w:p>
    <w:p w14:paraId="25E06E67"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Fonts w:ascii="宋体" w:eastAsia="宋体" w:hAnsi="宋体" w:cs="宋体" w:hint="eastAsia"/>
          <w:color w:val="000000"/>
          <w:sz w:val="21"/>
          <w:szCs w:val="21"/>
          <w:shd w:val="clear" w:color="auto" w:fill="FFFFFF"/>
        </w:rPr>
        <w:t> </w:t>
      </w:r>
    </w:p>
    <w:p w14:paraId="2DF81CF1" w14:textId="77777777" w:rsidR="000F64F3" w:rsidRDefault="005D6A6C">
      <w:pPr>
        <w:widowControl/>
        <w:shd w:val="clear" w:color="auto" w:fill="FFFFFF"/>
        <w:ind w:right="1680"/>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t> </w:t>
      </w:r>
    </w:p>
    <w:p w14:paraId="227B13E2" w14:textId="77777777" w:rsidR="000F64F3" w:rsidRDefault="005D6A6C">
      <w:pPr>
        <w:rPr>
          <w:rFonts w:ascii="微软雅黑" w:eastAsia="微软雅黑" w:hAnsi="微软雅黑" w:cs="微软雅黑"/>
          <w:color w:val="000000"/>
          <w:shd w:val="clear" w:color="auto" w:fill="FFFFFF"/>
        </w:rPr>
      </w:pPr>
      <w:r>
        <w:rPr>
          <w:rFonts w:ascii="微软雅黑" w:eastAsia="微软雅黑" w:hAnsi="微软雅黑" w:cs="微软雅黑" w:hint="eastAsia"/>
          <w:color w:val="000000"/>
          <w:shd w:val="clear" w:color="auto" w:fill="FFFFFF"/>
        </w:rPr>
        <w:br w:type="page"/>
      </w:r>
    </w:p>
    <w:p w14:paraId="66B67FC5" w14:textId="77777777" w:rsidR="000F64F3" w:rsidRDefault="005D6A6C">
      <w:pPr>
        <w:pStyle w:val="20"/>
        <w:widowControl/>
        <w:shd w:val="clear" w:color="auto" w:fill="FFFFFF"/>
        <w:spacing w:before="120" w:beforeAutospacing="0" w:after="120" w:afterAutospacing="0"/>
        <w:jc w:val="center"/>
        <w:rPr>
          <w:rFonts w:ascii="华文中宋" w:eastAsia="华文中宋" w:hAnsi="华文中宋" w:cs="华文中宋" w:hint="default"/>
          <w:color w:val="000000"/>
          <w:sz w:val="28"/>
          <w:szCs w:val="28"/>
        </w:rPr>
      </w:pPr>
      <w:r>
        <w:rPr>
          <w:rFonts w:ascii="华文中宋" w:eastAsia="华文中宋" w:hAnsi="华文中宋" w:cs="华文中宋"/>
          <w:color w:val="000000"/>
          <w:sz w:val="28"/>
          <w:szCs w:val="28"/>
          <w:shd w:val="clear" w:color="auto" w:fill="FFFFFF"/>
        </w:rPr>
        <w:lastRenderedPageBreak/>
        <w:t>二、法定代表人证明书</w:t>
      </w:r>
    </w:p>
    <w:p w14:paraId="02508B07"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 </w:t>
      </w:r>
    </w:p>
    <w:p w14:paraId="66F23294"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r>
        <w:rPr>
          <w:rFonts w:ascii="宋体" w:eastAsia="宋体" w:hAnsi="宋体" w:cs="宋体" w:hint="eastAsia"/>
          <w:color w:val="000000"/>
          <w:kern w:val="0"/>
          <w:sz w:val="22"/>
          <w:szCs w:val="22"/>
          <w:u w:val="single"/>
          <w:shd w:val="clear" w:color="auto" w:fill="FFFFFF"/>
          <w:lang w:bidi="ar"/>
        </w:rPr>
        <w:t>         </w:t>
      </w:r>
      <w:r>
        <w:rPr>
          <w:rFonts w:ascii="宋体" w:eastAsia="宋体" w:hAnsi="宋体" w:cs="宋体" w:hint="eastAsia"/>
          <w:color w:val="000000"/>
          <w:kern w:val="0"/>
          <w:sz w:val="22"/>
          <w:szCs w:val="22"/>
          <w:shd w:val="clear" w:color="auto" w:fill="FFFFFF"/>
          <w:lang w:bidi="ar"/>
        </w:rPr>
        <w:t>同志，现任我单位</w:t>
      </w:r>
      <w:r>
        <w:rPr>
          <w:rFonts w:ascii="宋体" w:eastAsia="宋体" w:hAnsi="宋体" w:cs="宋体" w:hint="eastAsia"/>
          <w:color w:val="000000"/>
          <w:kern w:val="0"/>
          <w:sz w:val="22"/>
          <w:szCs w:val="22"/>
          <w:u w:val="single"/>
          <w:shd w:val="clear" w:color="auto" w:fill="FFFFFF"/>
          <w:lang w:bidi="ar"/>
        </w:rPr>
        <w:t>         </w:t>
      </w:r>
      <w:r>
        <w:rPr>
          <w:rFonts w:ascii="宋体" w:eastAsia="宋体" w:hAnsi="宋体" w:cs="宋体" w:hint="eastAsia"/>
          <w:color w:val="000000"/>
          <w:kern w:val="0"/>
          <w:sz w:val="22"/>
          <w:szCs w:val="22"/>
          <w:shd w:val="clear" w:color="auto" w:fill="FFFFFF"/>
          <w:lang w:bidi="ar"/>
        </w:rPr>
        <w:t>职务，为法定代表人，特此证明。</w:t>
      </w:r>
    </w:p>
    <w:p w14:paraId="748B49F5"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有效日期：         签发日期：         单位：              </w:t>
      </w:r>
    </w:p>
    <w:p w14:paraId="1EA125F4"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附：代表人性别：   年龄：      身份证号码：</w:t>
      </w:r>
    </w:p>
    <w:p w14:paraId="2739D57D"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营业执照号码：                 经济性质：</w:t>
      </w:r>
    </w:p>
    <w:p w14:paraId="70BFD9B3"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主营（产）：</w:t>
      </w:r>
    </w:p>
    <w:p w14:paraId="0B0F9833"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兼营（产）：</w:t>
      </w:r>
    </w:p>
    <w:p w14:paraId="704E8CDA"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进口物品经营许可证号码：</w:t>
      </w:r>
    </w:p>
    <w:p w14:paraId="107E8D78"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主营：</w:t>
      </w:r>
    </w:p>
    <w:p w14:paraId="6205FB40"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兼营：</w:t>
      </w:r>
    </w:p>
    <w:p w14:paraId="1A84AB1B"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说明：1、法定代表人为企业事业单位、国家机关、社会团体的主要行政负责人。</w:t>
      </w:r>
    </w:p>
    <w:p w14:paraId="6EA4F104"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2、内容必须填写真实、清楚，涂改无效，不得转让、买卖。</w:t>
      </w:r>
    </w:p>
    <w:p w14:paraId="48BF07DC" w14:textId="77777777" w:rsidR="000F64F3" w:rsidRDefault="005D6A6C">
      <w:pPr>
        <w:widowControl/>
        <w:shd w:val="clear" w:color="auto" w:fill="FFFFFF"/>
        <w:spacing w:line="315" w:lineRule="atLeast"/>
        <w:ind w:firstLine="720"/>
        <w:jc w:val="left"/>
        <w:rPr>
          <w:rFonts w:ascii="微软雅黑" w:eastAsia="微软雅黑" w:hAnsi="微软雅黑" w:cs="微软雅黑"/>
          <w:color w:val="000000"/>
          <w:szCs w:val="21"/>
        </w:rPr>
      </w:pPr>
      <w:r>
        <w:rPr>
          <w:rFonts w:ascii="宋体" w:eastAsia="宋体" w:hAnsi="宋体" w:cs="宋体" w:hint="eastAsia"/>
          <w:color w:val="000000"/>
          <w:kern w:val="0"/>
          <w:sz w:val="24"/>
          <w:shd w:val="clear" w:color="auto" w:fill="FFFFFF"/>
          <w:lang w:bidi="ar"/>
        </w:rPr>
        <w:t>3、</w:t>
      </w:r>
      <w:r>
        <w:rPr>
          <w:rFonts w:ascii="宋体" w:eastAsia="宋体" w:hAnsi="宋体" w:cs="宋体" w:hint="eastAsia"/>
          <w:color w:val="000000"/>
          <w:kern w:val="0"/>
          <w:sz w:val="22"/>
          <w:szCs w:val="22"/>
          <w:shd w:val="clear" w:color="auto" w:fill="FFFFFF"/>
          <w:lang w:bidi="ar"/>
        </w:rPr>
        <w:t>提供法定代表人的身份证复印件（附后）。</w:t>
      </w:r>
    </w:p>
    <w:p w14:paraId="639D61DB"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Fonts w:ascii="宋体" w:eastAsia="宋体" w:hAnsi="宋体" w:cs="宋体" w:hint="eastAsia"/>
          <w:color w:val="000000"/>
          <w:shd w:val="clear" w:color="auto" w:fill="FFFFFF"/>
        </w:rPr>
        <w:t> </w:t>
      </w:r>
    </w:p>
    <w:p w14:paraId="27BFEDB8" w14:textId="77777777" w:rsidR="000F64F3" w:rsidRDefault="005D6A6C">
      <w:pPr>
        <w:rPr>
          <w:rStyle w:val="a6"/>
          <w:rFonts w:ascii="宋体" w:eastAsia="宋体" w:hAnsi="宋体" w:cs="宋体"/>
          <w:color w:val="000000"/>
          <w:kern w:val="0"/>
          <w:sz w:val="28"/>
          <w:szCs w:val="28"/>
          <w:shd w:val="clear" w:color="auto" w:fill="FFFFFF"/>
          <w:lang w:bidi="ar"/>
        </w:rPr>
      </w:pPr>
      <w:r>
        <w:rPr>
          <w:rStyle w:val="a6"/>
          <w:rFonts w:ascii="宋体" w:eastAsia="宋体" w:hAnsi="宋体" w:cs="宋体" w:hint="eastAsia"/>
          <w:color w:val="000000"/>
          <w:kern w:val="0"/>
          <w:sz w:val="28"/>
          <w:szCs w:val="28"/>
          <w:shd w:val="clear" w:color="auto" w:fill="FFFFFF"/>
          <w:lang w:bidi="ar"/>
        </w:rPr>
        <w:br w:type="page"/>
      </w:r>
    </w:p>
    <w:p w14:paraId="090F798C" w14:textId="77777777" w:rsidR="000F64F3" w:rsidRDefault="005D6A6C">
      <w:pPr>
        <w:widowControl/>
        <w:shd w:val="clear" w:color="auto" w:fill="FFFFFF"/>
        <w:spacing w:line="315" w:lineRule="atLeast"/>
        <w:ind w:firstLine="720"/>
        <w:jc w:val="center"/>
        <w:outlineLvl w:val="1"/>
        <w:rPr>
          <w:rFonts w:ascii="微软雅黑" w:eastAsia="微软雅黑" w:hAnsi="微软雅黑" w:cs="微软雅黑"/>
          <w:color w:val="000000"/>
          <w:szCs w:val="21"/>
        </w:rPr>
      </w:pPr>
      <w:r>
        <w:rPr>
          <w:rStyle w:val="a6"/>
          <w:rFonts w:ascii="宋体" w:eastAsia="宋体" w:hAnsi="宋体" w:cs="宋体" w:hint="eastAsia"/>
          <w:color w:val="000000"/>
          <w:kern w:val="0"/>
          <w:sz w:val="28"/>
          <w:szCs w:val="28"/>
          <w:shd w:val="clear" w:color="auto" w:fill="FFFFFF"/>
          <w:lang w:bidi="ar"/>
        </w:rPr>
        <w:lastRenderedPageBreak/>
        <w:t>三、法定代表人授权书</w:t>
      </w:r>
    </w:p>
    <w:p w14:paraId="31B6B133"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 w:val="24"/>
          <w:shd w:val="clear" w:color="auto" w:fill="FFFFFF"/>
          <w:lang w:bidi="ar"/>
        </w:rPr>
        <w:t> </w:t>
      </w:r>
    </w:p>
    <w:p w14:paraId="48B8B3FD"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致：深圳市第一职业技术学校</w:t>
      </w:r>
    </w:p>
    <w:p w14:paraId="70DDCF2B"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086191CC"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r>
        <w:rPr>
          <w:rFonts w:ascii="宋体" w:eastAsia="宋体" w:hAnsi="宋体" w:cs="宋体" w:hint="eastAsia"/>
          <w:color w:val="000000"/>
          <w:kern w:val="0"/>
          <w:sz w:val="22"/>
          <w:szCs w:val="22"/>
          <w:u w:val="single"/>
          <w:shd w:val="clear" w:color="auto" w:fill="FFFFFF"/>
          <w:lang w:bidi="ar"/>
        </w:rPr>
        <w:t>          （投标人全称）     </w:t>
      </w:r>
      <w:r>
        <w:rPr>
          <w:rFonts w:ascii="宋体" w:eastAsia="宋体" w:hAnsi="宋体" w:cs="宋体" w:hint="eastAsia"/>
          <w:color w:val="000000"/>
          <w:kern w:val="0"/>
          <w:sz w:val="22"/>
          <w:szCs w:val="22"/>
          <w:shd w:val="clear" w:color="auto" w:fill="FFFFFF"/>
          <w:lang w:bidi="ar"/>
        </w:rPr>
        <w:t> 法定代表人</w:t>
      </w:r>
      <w:r>
        <w:rPr>
          <w:rFonts w:ascii="宋体" w:eastAsia="宋体" w:hAnsi="宋体" w:cs="宋体" w:hint="eastAsia"/>
          <w:color w:val="000000"/>
          <w:kern w:val="0"/>
          <w:sz w:val="22"/>
          <w:szCs w:val="22"/>
          <w:u w:val="single"/>
          <w:shd w:val="clear" w:color="auto" w:fill="FFFFFF"/>
          <w:lang w:bidi="ar"/>
        </w:rPr>
        <w:t>                 </w:t>
      </w:r>
      <w:r>
        <w:rPr>
          <w:rFonts w:ascii="宋体" w:eastAsia="宋体" w:hAnsi="宋体" w:cs="宋体" w:hint="eastAsia"/>
          <w:color w:val="000000"/>
          <w:kern w:val="0"/>
          <w:sz w:val="22"/>
          <w:szCs w:val="22"/>
          <w:shd w:val="clear" w:color="auto" w:fill="FFFFFF"/>
          <w:lang w:bidi="ar"/>
        </w:rPr>
        <w:t>授权 </w:t>
      </w:r>
      <w:r>
        <w:rPr>
          <w:rFonts w:ascii="宋体" w:eastAsia="宋体" w:hAnsi="宋体" w:cs="宋体" w:hint="eastAsia"/>
          <w:color w:val="000000"/>
          <w:kern w:val="0"/>
          <w:sz w:val="22"/>
          <w:szCs w:val="22"/>
          <w:u w:val="single"/>
          <w:shd w:val="clear" w:color="auto" w:fill="FFFFFF"/>
          <w:lang w:bidi="ar"/>
        </w:rPr>
        <w:t>  （被授权代表姓名、职务）              </w:t>
      </w:r>
      <w:r>
        <w:rPr>
          <w:rFonts w:ascii="宋体" w:eastAsia="宋体" w:hAnsi="宋体" w:cs="宋体" w:hint="eastAsia"/>
          <w:color w:val="000000"/>
          <w:kern w:val="0"/>
          <w:sz w:val="22"/>
          <w:szCs w:val="22"/>
          <w:shd w:val="clear" w:color="auto" w:fill="FFFFFF"/>
          <w:lang w:bidi="ar"/>
        </w:rPr>
        <w:t>为本公司合法代理人，参加贵招标代理公司组织的</w:t>
      </w:r>
      <w:r>
        <w:rPr>
          <w:rFonts w:ascii="宋体" w:eastAsia="宋体" w:hAnsi="宋体" w:cs="宋体" w:hint="eastAsia"/>
          <w:color w:val="000000"/>
          <w:kern w:val="0"/>
          <w:sz w:val="22"/>
          <w:szCs w:val="22"/>
          <w:u w:val="single"/>
          <w:shd w:val="clear" w:color="auto" w:fill="FFFFFF"/>
          <w:lang w:bidi="ar"/>
        </w:rPr>
        <w:t>   (项目名称)（项目编号）                      </w:t>
      </w:r>
      <w:r>
        <w:rPr>
          <w:rFonts w:ascii="宋体" w:eastAsia="宋体" w:hAnsi="宋体" w:cs="宋体" w:hint="eastAsia"/>
          <w:color w:val="000000"/>
          <w:kern w:val="0"/>
          <w:sz w:val="22"/>
          <w:szCs w:val="22"/>
          <w:shd w:val="clear" w:color="auto" w:fill="FFFFFF"/>
          <w:lang w:bidi="ar"/>
        </w:rPr>
        <w:t>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2222E540"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本授权书于</w:t>
      </w:r>
      <w:r>
        <w:rPr>
          <w:rFonts w:ascii="宋体" w:eastAsia="宋体" w:hAnsi="宋体" w:cs="宋体" w:hint="eastAsia"/>
          <w:color w:val="000000"/>
          <w:kern w:val="0"/>
          <w:sz w:val="22"/>
          <w:szCs w:val="22"/>
          <w:u w:val="single"/>
          <w:shd w:val="clear" w:color="auto" w:fill="FFFFFF"/>
          <w:lang w:bidi="ar"/>
        </w:rPr>
        <w:t>       </w:t>
      </w:r>
      <w:r>
        <w:rPr>
          <w:rFonts w:ascii="宋体" w:eastAsia="宋体" w:hAnsi="宋体" w:cs="宋体" w:hint="eastAsia"/>
          <w:color w:val="000000"/>
          <w:kern w:val="0"/>
          <w:sz w:val="22"/>
          <w:szCs w:val="22"/>
          <w:shd w:val="clear" w:color="auto" w:fill="FFFFFF"/>
          <w:lang w:bidi="ar"/>
        </w:rPr>
        <w:t>年</w:t>
      </w:r>
      <w:r>
        <w:rPr>
          <w:rFonts w:ascii="宋体" w:eastAsia="宋体" w:hAnsi="宋体" w:cs="宋体" w:hint="eastAsia"/>
          <w:color w:val="000000"/>
          <w:kern w:val="0"/>
          <w:sz w:val="22"/>
          <w:szCs w:val="22"/>
          <w:u w:val="single"/>
          <w:shd w:val="clear" w:color="auto" w:fill="FFFFFF"/>
          <w:lang w:bidi="ar"/>
        </w:rPr>
        <w:t>   </w:t>
      </w:r>
      <w:r>
        <w:rPr>
          <w:rFonts w:ascii="宋体" w:eastAsia="宋体" w:hAnsi="宋体" w:cs="宋体" w:hint="eastAsia"/>
          <w:color w:val="000000"/>
          <w:kern w:val="0"/>
          <w:sz w:val="22"/>
          <w:szCs w:val="22"/>
          <w:shd w:val="clear" w:color="auto" w:fill="FFFFFF"/>
          <w:lang w:bidi="ar"/>
        </w:rPr>
        <w:t>月</w:t>
      </w:r>
      <w:r>
        <w:rPr>
          <w:rFonts w:ascii="宋体" w:eastAsia="宋体" w:hAnsi="宋体" w:cs="宋体" w:hint="eastAsia"/>
          <w:color w:val="000000"/>
          <w:kern w:val="0"/>
          <w:sz w:val="22"/>
          <w:szCs w:val="22"/>
          <w:u w:val="single"/>
          <w:shd w:val="clear" w:color="auto" w:fill="FFFFFF"/>
          <w:lang w:bidi="ar"/>
        </w:rPr>
        <w:t>    </w:t>
      </w:r>
      <w:r>
        <w:rPr>
          <w:rFonts w:ascii="宋体" w:eastAsia="宋体" w:hAnsi="宋体" w:cs="宋体" w:hint="eastAsia"/>
          <w:color w:val="000000"/>
          <w:kern w:val="0"/>
          <w:sz w:val="22"/>
          <w:szCs w:val="22"/>
          <w:shd w:val="clear" w:color="auto" w:fill="FFFFFF"/>
          <w:lang w:bidi="ar"/>
        </w:rPr>
        <w:t>日签字生效，特此声明。</w:t>
      </w:r>
    </w:p>
    <w:p w14:paraId="2FC18D2F"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2F52221C" w14:textId="77777777" w:rsidR="000F64F3" w:rsidRDefault="005D6A6C">
      <w:pPr>
        <w:widowControl/>
        <w:shd w:val="clear" w:color="auto" w:fill="FFFFFF"/>
        <w:spacing w:line="360" w:lineRule="atLeast"/>
        <w:ind w:firstLine="11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被授权人：</w:t>
      </w:r>
      <w:r>
        <w:rPr>
          <w:rFonts w:ascii="宋体" w:eastAsia="宋体" w:hAnsi="宋体" w:cs="宋体" w:hint="eastAsia"/>
          <w:color w:val="000000"/>
          <w:kern w:val="0"/>
          <w:sz w:val="22"/>
          <w:szCs w:val="22"/>
          <w:u w:val="single"/>
          <w:shd w:val="clear" w:color="auto" w:fill="FFFFFF"/>
          <w:lang w:bidi="ar"/>
        </w:rPr>
        <w:t>                  </w:t>
      </w:r>
      <w:r>
        <w:rPr>
          <w:rFonts w:ascii="宋体" w:eastAsia="宋体" w:hAnsi="宋体" w:cs="宋体" w:hint="eastAsia"/>
          <w:color w:val="000000"/>
          <w:kern w:val="0"/>
          <w:sz w:val="22"/>
          <w:szCs w:val="22"/>
          <w:shd w:val="clear" w:color="auto" w:fill="FFFFFF"/>
          <w:lang w:bidi="ar"/>
        </w:rPr>
        <w:t>   职务：</w:t>
      </w:r>
      <w:r>
        <w:rPr>
          <w:rFonts w:ascii="宋体" w:eastAsia="宋体" w:hAnsi="宋体" w:cs="宋体" w:hint="eastAsia"/>
          <w:color w:val="000000"/>
          <w:kern w:val="0"/>
          <w:sz w:val="22"/>
          <w:szCs w:val="22"/>
          <w:u w:val="single"/>
          <w:shd w:val="clear" w:color="auto" w:fill="FFFFFF"/>
          <w:lang w:bidi="ar"/>
        </w:rPr>
        <w:t>                 </w:t>
      </w:r>
    </w:p>
    <w:p w14:paraId="7CF3646F" w14:textId="77777777" w:rsidR="000F64F3" w:rsidRDefault="005D6A6C">
      <w:pPr>
        <w:widowControl/>
        <w:shd w:val="clear" w:color="auto" w:fill="FFFFFF"/>
        <w:spacing w:line="360" w:lineRule="atLeast"/>
        <w:ind w:firstLine="11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联系电话：</w:t>
      </w:r>
      <w:r>
        <w:rPr>
          <w:rFonts w:ascii="宋体" w:eastAsia="宋体" w:hAnsi="宋体" w:cs="宋体" w:hint="eastAsia"/>
          <w:color w:val="000000"/>
          <w:kern w:val="0"/>
          <w:sz w:val="22"/>
          <w:szCs w:val="22"/>
          <w:u w:val="single"/>
          <w:shd w:val="clear" w:color="auto" w:fill="FFFFFF"/>
          <w:lang w:bidi="ar"/>
        </w:rPr>
        <w:t>                  </w:t>
      </w:r>
      <w:r>
        <w:rPr>
          <w:rFonts w:ascii="宋体" w:eastAsia="宋体" w:hAnsi="宋体" w:cs="宋体" w:hint="eastAsia"/>
          <w:color w:val="000000"/>
          <w:kern w:val="0"/>
          <w:sz w:val="22"/>
          <w:szCs w:val="22"/>
          <w:shd w:val="clear" w:color="auto" w:fill="FFFFFF"/>
          <w:lang w:bidi="ar"/>
        </w:rPr>
        <w:t>   手机：</w:t>
      </w:r>
      <w:r>
        <w:rPr>
          <w:rFonts w:ascii="宋体" w:eastAsia="宋体" w:hAnsi="宋体" w:cs="宋体" w:hint="eastAsia"/>
          <w:color w:val="000000"/>
          <w:kern w:val="0"/>
          <w:sz w:val="22"/>
          <w:szCs w:val="22"/>
          <w:u w:val="single"/>
          <w:shd w:val="clear" w:color="auto" w:fill="FFFFFF"/>
          <w:lang w:bidi="ar"/>
        </w:rPr>
        <w:t>                 </w:t>
      </w:r>
    </w:p>
    <w:p w14:paraId="2060F57B" w14:textId="77777777" w:rsidR="000F64F3" w:rsidRDefault="005D6A6C">
      <w:pPr>
        <w:widowControl/>
        <w:shd w:val="clear" w:color="auto" w:fill="FFFFFF"/>
        <w:spacing w:line="360" w:lineRule="atLeast"/>
        <w:ind w:firstLine="11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身份证号码：</w:t>
      </w:r>
      <w:r>
        <w:rPr>
          <w:rFonts w:ascii="宋体" w:eastAsia="宋体" w:hAnsi="宋体" w:cs="宋体" w:hint="eastAsia"/>
          <w:color w:val="000000"/>
          <w:kern w:val="0"/>
          <w:sz w:val="22"/>
          <w:szCs w:val="22"/>
          <w:u w:val="single"/>
          <w:shd w:val="clear" w:color="auto" w:fill="FFFFFF"/>
          <w:lang w:bidi="ar"/>
        </w:rPr>
        <w:t>                                          </w:t>
      </w:r>
    </w:p>
    <w:p w14:paraId="42B62C9A" w14:textId="77777777" w:rsidR="000F64F3" w:rsidRDefault="005D6A6C">
      <w:pPr>
        <w:widowControl/>
        <w:shd w:val="clear" w:color="auto" w:fill="FFFFFF"/>
        <w:spacing w:line="360" w:lineRule="atLeast"/>
        <w:ind w:firstLine="11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投标人（盖章）：</w:t>
      </w:r>
      <w:r>
        <w:rPr>
          <w:rFonts w:ascii="宋体" w:eastAsia="宋体" w:hAnsi="宋体" w:cs="宋体" w:hint="eastAsia"/>
          <w:color w:val="000000"/>
          <w:kern w:val="0"/>
          <w:sz w:val="22"/>
          <w:szCs w:val="22"/>
          <w:u w:val="single"/>
          <w:shd w:val="clear" w:color="auto" w:fill="FFFFFF"/>
          <w:lang w:bidi="ar"/>
        </w:rPr>
        <w:t>                                       </w:t>
      </w:r>
    </w:p>
    <w:p w14:paraId="61D9DD45" w14:textId="77777777" w:rsidR="000F64F3" w:rsidRDefault="005D6A6C">
      <w:pPr>
        <w:widowControl/>
        <w:shd w:val="clear" w:color="auto" w:fill="FFFFFF"/>
        <w:spacing w:line="360" w:lineRule="atLeast"/>
        <w:ind w:firstLine="11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法定代表人（签名）：</w:t>
      </w:r>
      <w:r>
        <w:rPr>
          <w:rFonts w:ascii="宋体" w:eastAsia="宋体" w:hAnsi="宋体" w:cs="宋体" w:hint="eastAsia"/>
          <w:color w:val="000000"/>
          <w:kern w:val="0"/>
          <w:sz w:val="22"/>
          <w:szCs w:val="22"/>
          <w:u w:val="single"/>
          <w:shd w:val="clear" w:color="auto" w:fill="FFFFFF"/>
          <w:lang w:bidi="ar"/>
        </w:rPr>
        <w:t>                                   </w:t>
      </w:r>
    </w:p>
    <w:p w14:paraId="7E0A8B49" w14:textId="77777777" w:rsidR="000F64F3" w:rsidRDefault="005D6A6C">
      <w:pPr>
        <w:widowControl/>
        <w:shd w:val="clear" w:color="auto" w:fill="FFFFFF"/>
        <w:spacing w:line="360" w:lineRule="atLeast"/>
        <w:ind w:firstLine="11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被授权人（签名）：</w:t>
      </w:r>
      <w:r>
        <w:rPr>
          <w:rFonts w:ascii="宋体" w:eastAsia="宋体" w:hAnsi="宋体" w:cs="宋体" w:hint="eastAsia"/>
          <w:color w:val="000000"/>
          <w:kern w:val="0"/>
          <w:sz w:val="22"/>
          <w:szCs w:val="22"/>
          <w:u w:val="single"/>
          <w:shd w:val="clear" w:color="auto" w:fill="FFFFFF"/>
          <w:lang w:bidi="ar"/>
        </w:rPr>
        <w:t>                                     </w:t>
      </w:r>
    </w:p>
    <w:p w14:paraId="758E6CF2"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73F682D0"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说明：1.本授权委托书要求投标人提供有</w:t>
      </w:r>
      <w:r>
        <w:rPr>
          <w:rStyle w:val="a6"/>
          <w:rFonts w:ascii="宋体" w:eastAsia="宋体" w:hAnsi="宋体" w:cs="宋体" w:hint="eastAsia"/>
          <w:color w:val="000000"/>
          <w:kern w:val="0"/>
          <w:sz w:val="22"/>
          <w:szCs w:val="22"/>
          <w:shd w:val="clear" w:color="auto" w:fill="FFFFFF"/>
          <w:lang w:bidi="ar"/>
        </w:rPr>
        <w:t>代理人签字、法定代表人的签字（或盖私章）和加盖公章</w:t>
      </w:r>
      <w:r>
        <w:rPr>
          <w:rFonts w:ascii="宋体" w:eastAsia="宋体" w:hAnsi="宋体" w:cs="宋体" w:hint="eastAsia"/>
          <w:color w:val="000000"/>
          <w:kern w:val="0"/>
          <w:sz w:val="22"/>
          <w:szCs w:val="22"/>
          <w:shd w:val="clear" w:color="auto" w:fill="FFFFFF"/>
          <w:lang w:bidi="ar"/>
        </w:rPr>
        <w:t>后的原件方为有效；</w:t>
      </w:r>
    </w:p>
    <w:p w14:paraId="53054BFD"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2.提供代理人的身份证复印件（附后）。</w:t>
      </w:r>
    </w:p>
    <w:p w14:paraId="0D410E71"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Fonts w:ascii="宋体" w:eastAsia="宋体" w:hAnsi="宋体" w:cs="宋体" w:hint="eastAsia"/>
          <w:color w:val="000000"/>
          <w:sz w:val="22"/>
          <w:szCs w:val="22"/>
          <w:shd w:val="clear" w:color="auto" w:fill="FFFFFF"/>
        </w:rPr>
        <w:t> </w:t>
      </w:r>
    </w:p>
    <w:p w14:paraId="13D3BD40" w14:textId="77777777" w:rsidR="000F64F3" w:rsidRDefault="005D6A6C">
      <w:pPr>
        <w:rPr>
          <w:rStyle w:val="a6"/>
          <w:rFonts w:ascii="宋体" w:eastAsia="宋体" w:hAnsi="宋体" w:cs="宋体"/>
          <w:color w:val="000000"/>
          <w:kern w:val="0"/>
          <w:sz w:val="32"/>
          <w:szCs w:val="32"/>
          <w:shd w:val="clear" w:color="auto" w:fill="FFFFFF"/>
          <w:lang w:bidi="ar"/>
        </w:rPr>
      </w:pPr>
      <w:r>
        <w:rPr>
          <w:rStyle w:val="a6"/>
          <w:rFonts w:ascii="宋体" w:eastAsia="宋体" w:hAnsi="宋体" w:cs="宋体" w:hint="eastAsia"/>
          <w:color w:val="000000"/>
          <w:kern w:val="0"/>
          <w:sz w:val="32"/>
          <w:szCs w:val="32"/>
          <w:shd w:val="clear" w:color="auto" w:fill="FFFFFF"/>
          <w:lang w:bidi="ar"/>
        </w:rPr>
        <w:br w:type="page"/>
      </w:r>
    </w:p>
    <w:p w14:paraId="3D0FFC91" w14:textId="77777777" w:rsidR="000F64F3" w:rsidRDefault="005D6A6C">
      <w:pPr>
        <w:widowControl/>
        <w:shd w:val="clear" w:color="auto" w:fill="FFFFFF"/>
        <w:spacing w:line="360" w:lineRule="atLeast"/>
        <w:jc w:val="center"/>
        <w:outlineLvl w:val="0"/>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lastRenderedPageBreak/>
        <w:t>附件2、投标文件</w:t>
      </w:r>
    </w:p>
    <w:p w14:paraId="295928FC"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 </w:t>
      </w:r>
    </w:p>
    <w:p w14:paraId="5C860B02"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 </w:t>
      </w:r>
    </w:p>
    <w:p w14:paraId="1D614629"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Fonts w:ascii="宋体" w:eastAsia="宋体" w:hAnsi="宋体" w:cs="宋体" w:hint="eastAsia"/>
          <w:color w:val="000000"/>
          <w:sz w:val="21"/>
          <w:szCs w:val="21"/>
          <w:shd w:val="clear" w:color="auto" w:fill="FFFFFF"/>
        </w:rPr>
        <w:t> </w:t>
      </w:r>
    </w:p>
    <w:p w14:paraId="37CD6517"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Fonts w:ascii="宋体" w:eastAsia="宋体" w:hAnsi="宋体" w:cs="宋体" w:hint="eastAsia"/>
          <w:color w:val="000000"/>
          <w:sz w:val="21"/>
          <w:szCs w:val="21"/>
          <w:shd w:val="clear" w:color="auto" w:fill="FFFFFF"/>
        </w:rPr>
        <w:t> </w:t>
      </w:r>
    </w:p>
    <w:p w14:paraId="5DAC0729"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Fonts w:ascii="宋体" w:eastAsia="宋体" w:hAnsi="宋体" w:cs="宋体" w:hint="eastAsia"/>
          <w:color w:val="000000"/>
          <w:sz w:val="21"/>
          <w:szCs w:val="21"/>
          <w:shd w:val="clear" w:color="auto" w:fill="FFFFFF"/>
        </w:rPr>
        <w:t> </w:t>
      </w:r>
    </w:p>
    <w:p w14:paraId="2B9B87A3" w14:textId="77777777" w:rsidR="000F64F3" w:rsidRDefault="005D6A6C">
      <w:pPr>
        <w:widowControl/>
        <w:shd w:val="clear" w:color="auto" w:fill="FFFFFF"/>
        <w:jc w:val="center"/>
        <w:rPr>
          <w:rFonts w:ascii="微软雅黑" w:eastAsia="微软雅黑" w:hAnsi="微软雅黑" w:cs="微软雅黑"/>
          <w:color w:val="000000"/>
          <w:szCs w:val="21"/>
        </w:rPr>
      </w:pPr>
      <w:proofErr w:type="gramStart"/>
      <w:r>
        <w:rPr>
          <w:rStyle w:val="a6"/>
          <w:rFonts w:ascii="宋体" w:eastAsia="宋体" w:hAnsi="宋体" w:cs="宋体" w:hint="eastAsia"/>
          <w:color w:val="000000"/>
          <w:kern w:val="0"/>
          <w:sz w:val="52"/>
          <w:szCs w:val="52"/>
          <w:shd w:val="clear" w:color="auto" w:fill="FFFFFF"/>
          <w:lang w:bidi="ar"/>
        </w:rPr>
        <w:t>云计算</w:t>
      </w:r>
      <w:proofErr w:type="gramEnd"/>
      <w:r>
        <w:rPr>
          <w:rStyle w:val="a6"/>
          <w:rFonts w:ascii="宋体" w:eastAsia="宋体" w:hAnsi="宋体" w:cs="宋体" w:hint="eastAsia"/>
          <w:color w:val="000000"/>
          <w:kern w:val="0"/>
          <w:sz w:val="52"/>
          <w:szCs w:val="52"/>
          <w:shd w:val="clear" w:color="auto" w:fill="FFFFFF"/>
          <w:lang w:bidi="ar"/>
        </w:rPr>
        <w:t>技能竞赛平台相关设备采购项目</w:t>
      </w:r>
    </w:p>
    <w:p w14:paraId="08AF4698" w14:textId="77777777" w:rsidR="000F64F3" w:rsidRDefault="005D6A6C">
      <w:pPr>
        <w:widowControl/>
        <w:shd w:val="clear" w:color="auto" w:fill="FFFFFF"/>
        <w:jc w:val="center"/>
        <w:rPr>
          <w:rFonts w:ascii="微软雅黑" w:eastAsia="微软雅黑" w:hAnsi="微软雅黑" w:cs="微软雅黑"/>
          <w:color w:val="000000"/>
          <w:szCs w:val="21"/>
        </w:rPr>
      </w:pPr>
      <w:r>
        <w:rPr>
          <w:rFonts w:ascii="宋体" w:eastAsia="宋体" w:hAnsi="宋体" w:cs="宋体" w:hint="eastAsia"/>
          <w:color w:val="000000"/>
          <w:kern w:val="0"/>
          <w:sz w:val="44"/>
          <w:szCs w:val="44"/>
          <w:shd w:val="clear" w:color="auto" w:fill="FFFFFF"/>
          <w:lang w:bidi="ar"/>
        </w:rPr>
        <w:t>（投标文件）</w:t>
      </w:r>
    </w:p>
    <w:p w14:paraId="4733E88B" w14:textId="77777777" w:rsidR="000F64F3" w:rsidRDefault="005D6A6C">
      <w:pPr>
        <w:widowControl/>
        <w:shd w:val="clear" w:color="auto" w:fill="FFFFFF"/>
        <w:jc w:val="center"/>
        <w:rPr>
          <w:rFonts w:ascii="微软雅黑" w:eastAsia="微软雅黑" w:hAnsi="微软雅黑" w:cs="微软雅黑"/>
          <w:color w:val="000000"/>
          <w:szCs w:val="21"/>
        </w:rPr>
      </w:pPr>
      <w:r>
        <w:rPr>
          <w:rFonts w:ascii="宋体" w:eastAsia="宋体" w:hAnsi="宋体" w:cs="宋体" w:hint="eastAsia"/>
          <w:color w:val="000000"/>
          <w:kern w:val="0"/>
          <w:sz w:val="44"/>
          <w:szCs w:val="44"/>
          <w:shd w:val="clear" w:color="auto" w:fill="FFFFFF"/>
          <w:lang w:bidi="ar"/>
        </w:rPr>
        <w:t> </w:t>
      </w:r>
    </w:p>
    <w:p w14:paraId="2D6D0699" w14:textId="77777777" w:rsidR="000F64F3" w:rsidRDefault="005D6A6C">
      <w:pPr>
        <w:widowControl/>
        <w:shd w:val="clear" w:color="auto" w:fill="FFFFFF"/>
        <w:jc w:val="center"/>
        <w:rPr>
          <w:rFonts w:ascii="微软雅黑" w:eastAsia="微软雅黑" w:hAnsi="微软雅黑" w:cs="微软雅黑"/>
          <w:color w:val="000000"/>
          <w:szCs w:val="21"/>
        </w:rPr>
      </w:pPr>
      <w:r>
        <w:rPr>
          <w:rFonts w:ascii="宋体" w:eastAsia="宋体" w:hAnsi="宋体" w:cs="宋体" w:hint="eastAsia"/>
          <w:color w:val="000000"/>
          <w:kern w:val="0"/>
          <w:sz w:val="44"/>
          <w:szCs w:val="44"/>
          <w:shd w:val="clear" w:color="auto" w:fill="FFFFFF"/>
          <w:lang w:bidi="ar"/>
        </w:rPr>
        <w:t> </w:t>
      </w:r>
    </w:p>
    <w:p w14:paraId="4AA2D6DA" w14:textId="77777777" w:rsidR="000F64F3" w:rsidRDefault="005D6A6C">
      <w:pPr>
        <w:widowControl/>
        <w:shd w:val="clear" w:color="auto" w:fill="FFFFFF"/>
        <w:jc w:val="center"/>
        <w:rPr>
          <w:rFonts w:ascii="微软雅黑" w:eastAsia="微软雅黑" w:hAnsi="微软雅黑" w:cs="微软雅黑"/>
          <w:color w:val="000000"/>
          <w:szCs w:val="21"/>
        </w:rPr>
      </w:pPr>
      <w:r>
        <w:rPr>
          <w:rFonts w:ascii="宋体" w:eastAsia="宋体" w:hAnsi="宋体" w:cs="宋体" w:hint="eastAsia"/>
          <w:color w:val="000000"/>
          <w:kern w:val="0"/>
          <w:sz w:val="44"/>
          <w:szCs w:val="44"/>
          <w:shd w:val="clear" w:color="auto" w:fill="FFFFFF"/>
          <w:lang w:bidi="ar"/>
        </w:rPr>
        <w:t> </w:t>
      </w:r>
    </w:p>
    <w:p w14:paraId="641936AB" w14:textId="77777777" w:rsidR="000F64F3" w:rsidRDefault="005D6A6C">
      <w:pPr>
        <w:widowControl/>
        <w:shd w:val="clear" w:color="auto" w:fill="FFFFFF"/>
        <w:jc w:val="center"/>
        <w:rPr>
          <w:rFonts w:ascii="微软雅黑" w:eastAsia="微软雅黑" w:hAnsi="微软雅黑" w:cs="微软雅黑"/>
          <w:color w:val="000000"/>
          <w:szCs w:val="21"/>
        </w:rPr>
      </w:pPr>
      <w:r>
        <w:rPr>
          <w:rFonts w:ascii="宋体" w:eastAsia="宋体" w:hAnsi="宋体" w:cs="宋体" w:hint="eastAsia"/>
          <w:color w:val="000000"/>
          <w:kern w:val="0"/>
          <w:sz w:val="44"/>
          <w:szCs w:val="44"/>
          <w:shd w:val="clear" w:color="auto" w:fill="FFFFFF"/>
          <w:lang w:bidi="ar"/>
        </w:rPr>
        <w:t> </w:t>
      </w:r>
    </w:p>
    <w:p w14:paraId="36533748"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 w:val="44"/>
          <w:szCs w:val="44"/>
          <w:shd w:val="clear" w:color="auto" w:fill="FFFFFF"/>
          <w:lang w:bidi="ar"/>
        </w:rPr>
        <w:t> </w:t>
      </w:r>
    </w:p>
    <w:p w14:paraId="317C93FB" w14:textId="77777777" w:rsidR="000F64F3" w:rsidRDefault="005D6A6C">
      <w:pPr>
        <w:widowControl/>
        <w:shd w:val="clear" w:color="auto" w:fill="FFFFFF"/>
        <w:spacing w:line="420" w:lineRule="atLeast"/>
        <w:ind w:firstLine="1400"/>
        <w:jc w:val="left"/>
        <w:rPr>
          <w:rFonts w:ascii="微软雅黑" w:eastAsia="微软雅黑" w:hAnsi="微软雅黑" w:cs="微软雅黑"/>
          <w:color w:val="000000"/>
          <w:szCs w:val="21"/>
        </w:rPr>
      </w:pPr>
      <w:r>
        <w:rPr>
          <w:rFonts w:ascii="宋体" w:eastAsia="宋体" w:hAnsi="宋体" w:cs="宋体" w:hint="eastAsia"/>
          <w:color w:val="000000"/>
          <w:kern w:val="0"/>
          <w:sz w:val="28"/>
          <w:szCs w:val="28"/>
          <w:shd w:val="clear" w:color="auto" w:fill="FFFFFF"/>
          <w:lang w:bidi="ar"/>
        </w:rPr>
        <w:t>项目编号：________________________</w:t>
      </w:r>
    </w:p>
    <w:p w14:paraId="1345E153" w14:textId="77777777" w:rsidR="000F64F3" w:rsidRDefault="005D6A6C">
      <w:pPr>
        <w:widowControl/>
        <w:shd w:val="clear" w:color="auto" w:fill="FFFFFF"/>
        <w:spacing w:line="420" w:lineRule="atLeast"/>
        <w:ind w:firstLine="1400"/>
        <w:jc w:val="left"/>
        <w:rPr>
          <w:rFonts w:ascii="微软雅黑" w:eastAsia="微软雅黑" w:hAnsi="微软雅黑" w:cs="微软雅黑"/>
          <w:color w:val="000000"/>
          <w:szCs w:val="21"/>
        </w:rPr>
      </w:pPr>
      <w:r>
        <w:rPr>
          <w:rFonts w:ascii="宋体" w:eastAsia="宋体" w:hAnsi="宋体" w:cs="宋体" w:hint="eastAsia"/>
          <w:color w:val="000000"/>
          <w:kern w:val="0"/>
          <w:sz w:val="28"/>
          <w:szCs w:val="28"/>
          <w:shd w:val="clear" w:color="auto" w:fill="FFFFFF"/>
          <w:lang w:bidi="ar"/>
        </w:rPr>
        <w:t>供应商（盖章）：___________________</w:t>
      </w:r>
    </w:p>
    <w:p w14:paraId="7AE1D828" w14:textId="77777777" w:rsidR="000F64F3" w:rsidRDefault="005D6A6C">
      <w:pPr>
        <w:widowControl/>
        <w:shd w:val="clear" w:color="auto" w:fill="FFFFFF"/>
        <w:spacing w:line="420" w:lineRule="atLeast"/>
        <w:ind w:firstLine="1400"/>
        <w:jc w:val="left"/>
        <w:rPr>
          <w:rFonts w:ascii="微软雅黑" w:eastAsia="微软雅黑" w:hAnsi="微软雅黑" w:cs="微软雅黑"/>
          <w:color w:val="000000"/>
          <w:szCs w:val="21"/>
        </w:rPr>
      </w:pPr>
      <w:r>
        <w:rPr>
          <w:rFonts w:ascii="宋体" w:eastAsia="宋体" w:hAnsi="宋体" w:cs="宋体" w:hint="eastAsia"/>
          <w:color w:val="000000"/>
          <w:kern w:val="0"/>
          <w:sz w:val="28"/>
          <w:szCs w:val="28"/>
          <w:shd w:val="clear" w:color="auto" w:fill="FFFFFF"/>
          <w:lang w:bidi="ar"/>
        </w:rPr>
        <w:t>法定代表人或授权委托人签字：____________</w:t>
      </w:r>
    </w:p>
    <w:p w14:paraId="452E80C6" w14:textId="77777777" w:rsidR="000F64F3" w:rsidRDefault="005D6A6C">
      <w:pPr>
        <w:widowControl/>
        <w:shd w:val="clear" w:color="auto" w:fill="FFFFFF"/>
        <w:ind w:firstLine="1400"/>
        <w:jc w:val="left"/>
        <w:rPr>
          <w:rFonts w:ascii="微软雅黑" w:eastAsia="微软雅黑" w:hAnsi="微软雅黑" w:cs="微软雅黑"/>
          <w:color w:val="000000"/>
          <w:szCs w:val="21"/>
        </w:rPr>
      </w:pPr>
      <w:r>
        <w:rPr>
          <w:rFonts w:ascii="宋体" w:eastAsia="宋体" w:hAnsi="宋体" w:cs="宋体" w:hint="eastAsia"/>
          <w:color w:val="000000"/>
          <w:kern w:val="0"/>
          <w:sz w:val="28"/>
          <w:szCs w:val="28"/>
          <w:shd w:val="clear" w:color="auto" w:fill="FFFFFF"/>
          <w:lang w:bidi="ar"/>
        </w:rPr>
        <w:t>投标日期：______年_____月______日</w:t>
      </w:r>
    </w:p>
    <w:p w14:paraId="240F0AB7" w14:textId="77777777" w:rsidR="000F64F3" w:rsidRDefault="005D6A6C">
      <w:pPr>
        <w:widowControl/>
        <w:shd w:val="clear" w:color="auto" w:fill="FFFFFF"/>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t> </w:t>
      </w:r>
    </w:p>
    <w:p w14:paraId="701ADFB3" w14:textId="77777777" w:rsidR="000F64F3" w:rsidRDefault="005D6A6C">
      <w:pPr>
        <w:widowControl/>
        <w:shd w:val="clear" w:color="auto" w:fill="FFFFFF"/>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t> </w:t>
      </w:r>
    </w:p>
    <w:p w14:paraId="5204D255"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Style w:val="a6"/>
          <w:rFonts w:ascii="宋体" w:eastAsia="宋体" w:hAnsi="宋体" w:cs="宋体" w:hint="eastAsia"/>
          <w:color w:val="000000"/>
          <w:sz w:val="32"/>
          <w:szCs w:val="32"/>
          <w:shd w:val="clear" w:color="auto" w:fill="FFFFFF"/>
        </w:rPr>
        <w:t> </w:t>
      </w:r>
    </w:p>
    <w:p w14:paraId="1E05EDE8" w14:textId="77777777" w:rsidR="000F64F3" w:rsidRDefault="005D6A6C">
      <w:pPr>
        <w:rPr>
          <w:rStyle w:val="a6"/>
          <w:rFonts w:ascii="宋体" w:eastAsia="宋体" w:hAnsi="宋体" w:cs="宋体"/>
          <w:color w:val="000000"/>
          <w:kern w:val="0"/>
          <w:sz w:val="32"/>
          <w:szCs w:val="32"/>
          <w:shd w:val="clear" w:color="auto" w:fill="FFFFFF"/>
          <w:lang w:bidi="ar"/>
        </w:rPr>
      </w:pPr>
      <w:r>
        <w:rPr>
          <w:rStyle w:val="a6"/>
          <w:rFonts w:ascii="宋体" w:eastAsia="宋体" w:hAnsi="宋体" w:cs="宋体" w:hint="eastAsia"/>
          <w:color w:val="000000"/>
          <w:kern w:val="0"/>
          <w:sz w:val="32"/>
          <w:szCs w:val="32"/>
          <w:shd w:val="clear" w:color="auto" w:fill="FFFFFF"/>
          <w:lang w:bidi="ar"/>
        </w:rPr>
        <w:br w:type="page"/>
      </w:r>
    </w:p>
    <w:p w14:paraId="6484ADC1" w14:textId="77777777" w:rsidR="000F64F3" w:rsidRDefault="005D6A6C">
      <w:pPr>
        <w:widowControl/>
        <w:shd w:val="clear" w:color="auto" w:fill="FFFFFF"/>
        <w:jc w:val="center"/>
        <w:outlineLvl w:val="0"/>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lastRenderedPageBreak/>
        <w:t>投标文件目录</w:t>
      </w:r>
    </w:p>
    <w:p w14:paraId="510AA219" w14:textId="77777777" w:rsidR="000F64F3" w:rsidRDefault="005D6A6C">
      <w:pPr>
        <w:widowControl/>
        <w:shd w:val="clear" w:color="auto" w:fill="FFFFFF"/>
        <w:spacing w:line="400" w:lineRule="atLeast"/>
        <w:ind w:firstLine="480"/>
        <w:jc w:val="left"/>
        <w:rPr>
          <w:rFonts w:ascii="微软雅黑" w:eastAsia="微软雅黑" w:hAnsi="微软雅黑" w:cs="微软雅黑"/>
          <w:color w:val="000000"/>
          <w:szCs w:val="21"/>
        </w:rPr>
      </w:pPr>
      <w:r>
        <w:rPr>
          <w:rFonts w:ascii="宋体" w:eastAsia="宋体" w:hAnsi="宋体" w:cs="宋体" w:hint="eastAsia"/>
          <w:color w:val="000000"/>
          <w:kern w:val="0"/>
          <w:sz w:val="24"/>
          <w:shd w:val="clear" w:color="auto" w:fill="FFFFFF"/>
          <w:lang w:bidi="ar"/>
        </w:rPr>
        <w:t>一、评标指引表</w:t>
      </w:r>
    </w:p>
    <w:p w14:paraId="1FF982E2" w14:textId="77777777" w:rsidR="000F64F3" w:rsidRDefault="005D6A6C">
      <w:pPr>
        <w:widowControl/>
        <w:shd w:val="clear" w:color="auto" w:fill="FFFFFF"/>
        <w:spacing w:line="400" w:lineRule="atLeast"/>
        <w:ind w:firstLine="480"/>
        <w:jc w:val="left"/>
        <w:rPr>
          <w:rFonts w:ascii="微软雅黑" w:eastAsia="微软雅黑" w:hAnsi="微软雅黑" w:cs="微软雅黑"/>
          <w:color w:val="000000"/>
          <w:szCs w:val="21"/>
        </w:rPr>
      </w:pPr>
      <w:r>
        <w:rPr>
          <w:rFonts w:ascii="宋体" w:eastAsia="宋体" w:hAnsi="宋体" w:cs="宋体" w:hint="eastAsia"/>
          <w:color w:val="000000"/>
          <w:kern w:val="0"/>
          <w:sz w:val="24"/>
          <w:shd w:val="clear" w:color="auto" w:fill="FFFFFF"/>
          <w:lang w:bidi="ar"/>
        </w:rPr>
        <w:t>二、声明函及承诺函</w:t>
      </w:r>
    </w:p>
    <w:p w14:paraId="421EDDDC" w14:textId="77777777" w:rsidR="000F64F3" w:rsidRDefault="005D6A6C">
      <w:pPr>
        <w:widowControl/>
        <w:shd w:val="clear" w:color="auto" w:fill="FFFFFF"/>
        <w:spacing w:line="400" w:lineRule="atLeast"/>
        <w:ind w:firstLine="480"/>
        <w:jc w:val="left"/>
        <w:rPr>
          <w:rFonts w:ascii="微软雅黑" w:eastAsia="微软雅黑" w:hAnsi="微软雅黑" w:cs="微软雅黑"/>
          <w:color w:val="000000"/>
          <w:szCs w:val="21"/>
        </w:rPr>
      </w:pPr>
      <w:r>
        <w:rPr>
          <w:rFonts w:ascii="宋体" w:eastAsia="宋体" w:hAnsi="宋体" w:cs="宋体" w:hint="eastAsia"/>
          <w:color w:val="000000"/>
          <w:kern w:val="0"/>
          <w:sz w:val="24"/>
          <w:shd w:val="clear" w:color="auto" w:fill="FFFFFF"/>
          <w:lang w:bidi="ar"/>
        </w:rPr>
        <w:t>三、法定代表人资格证明书</w:t>
      </w:r>
    </w:p>
    <w:p w14:paraId="35321EE2" w14:textId="77777777" w:rsidR="000F64F3" w:rsidRDefault="005D6A6C">
      <w:pPr>
        <w:widowControl/>
        <w:shd w:val="clear" w:color="auto" w:fill="FFFFFF"/>
        <w:spacing w:line="400" w:lineRule="atLeast"/>
        <w:ind w:firstLine="480"/>
        <w:jc w:val="left"/>
        <w:rPr>
          <w:rFonts w:ascii="微软雅黑" w:eastAsia="微软雅黑" w:hAnsi="微软雅黑" w:cs="微软雅黑"/>
          <w:color w:val="000000"/>
          <w:szCs w:val="21"/>
        </w:rPr>
      </w:pPr>
      <w:r>
        <w:rPr>
          <w:rFonts w:ascii="宋体" w:eastAsia="宋体" w:hAnsi="宋体" w:cs="宋体" w:hint="eastAsia"/>
          <w:color w:val="000000"/>
          <w:kern w:val="0"/>
          <w:sz w:val="24"/>
          <w:shd w:val="clear" w:color="auto" w:fill="FFFFFF"/>
          <w:lang w:bidi="ar"/>
        </w:rPr>
        <w:t>四、法定代表人授权书</w:t>
      </w:r>
    </w:p>
    <w:p w14:paraId="5ED79566" w14:textId="77777777" w:rsidR="000F64F3" w:rsidRDefault="005D6A6C">
      <w:pPr>
        <w:widowControl/>
        <w:shd w:val="clear" w:color="auto" w:fill="FFFFFF"/>
        <w:spacing w:line="400" w:lineRule="atLeast"/>
        <w:ind w:firstLine="480"/>
        <w:jc w:val="left"/>
        <w:rPr>
          <w:rFonts w:ascii="微软雅黑" w:eastAsia="微软雅黑" w:hAnsi="微软雅黑" w:cs="微软雅黑"/>
          <w:color w:val="000000"/>
          <w:szCs w:val="21"/>
        </w:rPr>
      </w:pPr>
      <w:r>
        <w:rPr>
          <w:rFonts w:ascii="宋体" w:eastAsia="宋体" w:hAnsi="宋体" w:cs="宋体" w:hint="eastAsia"/>
          <w:color w:val="000000"/>
          <w:kern w:val="0"/>
          <w:sz w:val="24"/>
          <w:shd w:val="clear" w:color="auto" w:fill="FFFFFF"/>
          <w:lang w:bidi="ar"/>
        </w:rPr>
        <w:t>五、分项报价清单表</w:t>
      </w:r>
    </w:p>
    <w:p w14:paraId="0F8B46F8" w14:textId="77777777" w:rsidR="000F64F3" w:rsidRDefault="005D6A6C">
      <w:pPr>
        <w:widowControl/>
        <w:shd w:val="clear" w:color="auto" w:fill="FFFFFF"/>
        <w:spacing w:line="400" w:lineRule="atLeast"/>
        <w:ind w:firstLine="480"/>
        <w:jc w:val="left"/>
        <w:rPr>
          <w:rFonts w:ascii="微软雅黑" w:eastAsia="微软雅黑" w:hAnsi="微软雅黑" w:cs="微软雅黑"/>
          <w:color w:val="000000"/>
          <w:szCs w:val="21"/>
        </w:rPr>
      </w:pPr>
      <w:r>
        <w:rPr>
          <w:rFonts w:ascii="宋体" w:eastAsia="宋体" w:hAnsi="宋体" w:cs="宋体" w:hint="eastAsia"/>
          <w:color w:val="000000"/>
          <w:kern w:val="0"/>
          <w:sz w:val="24"/>
          <w:shd w:val="clear" w:color="auto" w:fill="FFFFFF"/>
          <w:lang w:bidi="ar"/>
        </w:rPr>
        <w:t>六、货物说明一览表</w:t>
      </w:r>
    </w:p>
    <w:p w14:paraId="6D2E548F" w14:textId="77777777" w:rsidR="000F64F3" w:rsidRDefault="005D6A6C">
      <w:pPr>
        <w:widowControl/>
        <w:shd w:val="clear" w:color="auto" w:fill="FFFFFF"/>
        <w:spacing w:line="400" w:lineRule="atLeast"/>
        <w:ind w:firstLine="480"/>
        <w:jc w:val="left"/>
        <w:rPr>
          <w:rFonts w:ascii="微软雅黑" w:eastAsia="微软雅黑" w:hAnsi="微软雅黑" w:cs="微软雅黑"/>
          <w:color w:val="000000"/>
          <w:szCs w:val="21"/>
        </w:rPr>
      </w:pPr>
      <w:r>
        <w:rPr>
          <w:rFonts w:ascii="宋体" w:eastAsia="宋体" w:hAnsi="宋体" w:cs="宋体" w:hint="eastAsia"/>
          <w:color w:val="000000"/>
          <w:kern w:val="0"/>
          <w:sz w:val="24"/>
          <w:shd w:val="clear" w:color="auto" w:fill="FFFFFF"/>
          <w:lang w:bidi="ar"/>
        </w:rPr>
        <w:t>七、商务条款偏离表</w:t>
      </w:r>
    </w:p>
    <w:p w14:paraId="256EE232" w14:textId="77777777" w:rsidR="000F64F3" w:rsidRDefault="005D6A6C">
      <w:pPr>
        <w:widowControl/>
        <w:shd w:val="clear" w:color="auto" w:fill="FFFFFF"/>
        <w:spacing w:line="400" w:lineRule="atLeast"/>
        <w:ind w:firstLine="480"/>
        <w:jc w:val="left"/>
        <w:rPr>
          <w:rFonts w:ascii="微软雅黑" w:eastAsia="微软雅黑" w:hAnsi="微软雅黑" w:cs="微软雅黑"/>
          <w:color w:val="000000"/>
          <w:szCs w:val="21"/>
        </w:rPr>
      </w:pPr>
      <w:r>
        <w:rPr>
          <w:rFonts w:ascii="宋体" w:eastAsia="宋体" w:hAnsi="宋体" w:cs="宋体" w:hint="eastAsia"/>
          <w:color w:val="000000"/>
          <w:kern w:val="0"/>
          <w:sz w:val="24"/>
          <w:shd w:val="clear" w:color="auto" w:fill="FFFFFF"/>
          <w:lang w:bidi="ar"/>
        </w:rPr>
        <w:t>八、技术规格偏离表</w:t>
      </w:r>
    </w:p>
    <w:p w14:paraId="29E84F8A" w14:textId="77777777" w:rsidR="000F64F3" w:rsidRDefault="005D6A6C">
      <w:pPr>
        <w:widowControl/>
        <w:shd w:val="clear" w:color="auto" w:fill="FFFFFF"/>
        <w:spacing w:line="400" w:lineRule="atLeast"/>
        <w:ind w:firstLine="480"/>
        <w:jc w:val="left"/>
        <w:rPr>
          <w:rFonts w:ascii="微软雅黑" w:eastAsia="微软雅黑" w:hAnsi="微软雅黑" w:cs="微软雅黑"/>
          <w:color w:val="000000"/>
          <w:szCs w:val="21"/>
        </w:rPr>
      </w:pPr>
      <w:r>
        <w:rPr>
          <w:rFonts w:ascii="宋体" w:eastAsia="宋体" w:hAnsi="宋体" w:cs="宋体" w:hint="eastAsia"/>
          <w:color w:val="000000"/>
          <w:kern w:val="0"/>
          <w:sz w:val="24"/>
          <w:shd w:val="clear" w:color="auto" w:fill="FFFFFF"/>
          <w:lang w:bidi="ar"/>
        </w:rPr>
        <w:t>九、诚信承诺函</w:t>
      </w:r>
    </w:p>
    <w:p w14:paraId="50401D86" w14:textId="77777777" w:rsidR="000F64F3" w:rsidRDefault="005D6A6C">
      <w:pPr>
        <w:widowControl/>
        <w:shd w:val="clear" w:color="auto" w:fill="FFFFFF"/>
        <w:spacing w:line="400" w:lineRule="atLeast"/>
        <w:ind w:firstLine="480"/>
        <w:jc w:val="left"/>
        <w:rPr>
          <w:rFonts w:ascii="微软雅黑" w:eastAsia="微软雅黑" w:hAnsi="微软雅黑" w:cs="微软雅黑"/>
          <w:color w:val="000000"/>
          <w:szCs w:val="21"/>
        </w:rPr>
      </w:pPr>
      <w:r>
        <w:rPr>
          <w:rFonts w:ascii="宋体" w:eastAsia="宋体" w:hAnsi="宋体" w:cs="宋体" w:hint="eastAsia"/>
          <w:color w:val="000000"/>
          <w:kern w:val="0"/>
          <w:sz w:val="24"/>
          <w:shd w:val="clear" w:color="auto" w:fill="FFFFFF"/>
          <w:lang w:bidi="ar"/>
        </w:rPr>
        <w:t>十、采购文件要求的其他内容及投标人认为需要加以说明的其他内容</w:t>
      </w:r>
    </w:p>
    <w:p w14:paraId="46B986F4"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Style w:val="a6"/>
          <w:rFonts w:ascii="宋体" w:eastAsia="宋体" w:hAnsi="宋体" w:cs="宋体" w:hint="eastAsia"/>
          <w:color w:val="000000"/>
          <w:sz w:val="32"/>
          <w:szCs w:val="32"/>
          <w:shd w:val="clear" w:color="auto" w:fill="FFFFFF"/>
        </w:rPr>
        <w:t> </w:t>
      </w:r>
    </w:p>
    <w:p w14:paraId="567B2059" w14:textId="77777777" w:rsidR="000F64F3" w:rsidRDefault="005D6A6C">
      <w:pPr>
        <w:rPr>
          <w:rStyle w:val="a6"/>
          <w:rFonts w:ascii="宋体" w:eastAsia="宋体" w:hAnsi="宋体" w:cs="宋体"/>
          <w:color w:val="000000"/>
          <w:kern w:val="0"/>
          <w:sz w:val="32"/>
          <w:szCs w:val="32"/>
          <w:shd w:val="clear" w:color="auto" w:fill="FFFFFF"/>
          <w:lang w:bidi="ar"/>
        </w:rPr>
      </w:pPr>
      <w:r>
        <w:rPr>
          <w:rStyle w:val="a6"/>
          <w:rFonts w:ascii="宋体" w:eastAsia="宋体" w:hAnsi="宋体" w:cs="宋体" w:hint="eastAsia"/>
          <w:color w:val="000000"/>
          <w:kern w:val="0"/>
          <w:sz w:val="32"/>
          <w:szCs w:val="32"/>
          <w:shd w:val="clear" w:color="auto" w:fill="FFFFFF"/>
          <w:lang w:bidi="ar"/>
        </w:rPr>
        <w:br w:type="page"/>
      </w:r>
    </w:p>
    <w:p w14:paraId="4C94CAC7" w14:textId="77777777" w:rsidR="000F64F3" w:rsidRDefault="005D6A6C">
      <w:pPr>
        <w:widowControl/>
        <w:shd w:val="clear" w:color="auto" w:fill="FFFFFF"/>
        <w:jc w:val="center"/>
        <w:outlineLvl w:val="1"/>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lastRenderedPageBreak/>
        <w:t>一、评标指引表</w:t>
      </w:r>
    </w:p>
    <w:p w14:paraId="033402F9" w14:textId="77777777" w:rsidR="000F64F3" w:rsidRDefault="005D6A6C">
      <w:pPr>
        <w:widowControl/>
        <w:shd w:val="clear" w:color="auto" w:fill="FFFFFF"/>
        <w:jc w:val="center"/>
        <w:rPr>
          <w:rFonts w:ascii="微软雅黑" w:eastAsia="微软雅黑" w:hAnsi="微软雅黑" w:cs="微软雅黑"/>
          <w:color w:val="000000"/>
          <w:szCs w:val="21"/>
        </w:rPr>
      </w:pPr>
      <w:r>
        <w:rPr>
          <w:rStyle w:val="a6"/>
          <w:rFonts w:ascii="宋体" w:eastAsia="宋体" w:hAnsi="宋体" w:cs="宋体" w:hint="eastAsia"/>
          <w:color w:val="000000"/>
          <w:kern w:val="0"/>
          <w:szCs w:val="21"/>
          <w:shd w:val="clear" w:color="auto" w:fill="FFFFFF"/>
          <w:lang w:bidi="ar"/>
        </w:rPr>
        <w:t>（置于投标文件的首页）</w:t>
      </w:r>
    </w:p>
    <w:p w14:paraId="7D62B34A"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4E851DDD" w14:textId="77777777" w:rsidR="000F64F3" w:rsidRDefault="005D6A6C">
      <w:pPr>
        <w:widowControl/>
        <w:shd w:val="clear" w:color="auto" w:fill="FFFFFF"/>
        <w:spacing w:line="360" w:lineRule="atLeast"/>
        <w:ind w:left="-420" w:right="-512"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为方便参与该项目的评委专家的评标，快速找到评标事项与该项目投标文件所对应的位置，请投标人参照下表格式，编制本项目评标指引表。</w:t>
      </w:r>
    </w:p>
    <w:p w14:paraId="63D77B21" w14:textId="77777777" w:rsidR="000F64F3" w:rsidRDefault="005D6A6C">
      <w:pPr>
        <w:widowControl/>
        <w:shd w:val="clear" w:color="auto" w:fill="FFFFFF"/>
        <w:spacing w:line="360" w:lineRule="atLeast"/>
        <w:jc w:val="center"/>
        <w:rPr>
          <w:rFonts w:ascii="微软雅黑" w:eastAsia="微软雅黑" w:hAnsi="微软雅黑" w:cs="微软雅黑"/>
          <w:color w:val="000000"/>
          <w:szCs w:val="21"/>
        </w:rPr>
      </w:pPr>
      <w:proofErr w:type="gramStart"/>
      <w:r>
        <w:rPr>
          <w:rStyle w:val="a6"/>
          <w:rFonts w:ascii="宋体" w:eastAsia="宋体" w:hAnsi="宋体" w:cs="宋体" w:hint="eastAsia"/>
          <w:color w:val="000000"/>
          <w:kern w:val="0"/>
          <w:sz w:val="22"/>
          <w:szCs w:val="22"/>
          <w:shd w:val="clear" w:color="auto" w:fill="FFFFFF"/>
          <w:lang w:bidi="ar"/>
        </w:rPr>
        <w:t>云计算</w:t>
      </w:r>
      <w:proofErr w:type="gramEnd"/>
      <w:r>
        <w:rPr>
          <w:rStyle w:val="a6"/>
          <w:rFonts w:ascii="宋体" w:eastAsia="宋体" w:hAnsi="宋体" w:cs="宋体" w:hint="eastAsia"/>
          <w:color w:val="000000"/>
          <w:kern w:val="0"/>
          <w:sz w:val="22"/>
          <w:szCs w:val="22"/>
          <w:shd w:val="clear" w:color="auto" w:fill="FFFFFF"/>
          <w:lang w:bidi="ar"/>
        </w:rPr>
        <w:t>技能竞赛平台相关设备采购项目评标指引表</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86"/>
        <w:gridCol w:w="3080"/>
        <w:gridCol w:w="1038"/>
        <w:gridCol w:w="1458"/>
        <w:gridCol w:w="1160"/>
        <w:gridCol w:w="1100"/>
      </w:tblGrid>
      <w:tr w:rsidR="000F64F3" w14:paraId="553C77BF" w14:textId="77777777">
        <w:trPr>
          <w:trHeight w:val="286"/>
          <w:jc w:val="center"/>
        </w:trPr>
        <w:tc>
          <w:tcPr>
            <w:tcW w:w="9533" w:type="dxa"/>
            <w:gridSpan w:val="6"/>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C9B84A4"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一、资格性审查指引</w:t>
            </w:r>
          </w:p>
        </w:tc>
      </w:tr>
      <w:tr w:rsidR="000F64F3" w14:paraId="46965AED" w14:textId="77777777">
        <w:trPr>
          <w:trHeight w:val="286"/>
          <w:jc w:val="center"/>
        </w:trPr>
        <w:tc>
          <w:tcPr>
            <w:tcW w:w="69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BCAB102"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序号</w:t>
            </w:r>
          </w:p>
        </w:tc>
        <w:tc>
          <w:tcPr>
            <w:tcW w:w="3482" w:type="dxa"/>
            <w:tcBorders>
              <w:top w:val="nil"/>
              <w:left w:val="nil"/>
              <w:bottom w:val="single" w:sz="8" w:space="0" w:color="auto"/>
              <w:right w:val="single" w:sz="8" w:space="0" w:color="auto"/>
            </w:tcBorders>
            <w:shd w:val="clear" w:color="auto" w:fill="auto"/>
            <w:tcMar>
              <w:left w:w="108" w:type="dxa"/>
              <w:right w:w="108" w:type="dxa"/>
            </w:tcMar>
            <w:vAlign w:val="center"/>
          </w:tcPr>
          <w:p w14:paraId="79F54C4D"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资格性检查项目</w:t>
            </w:r>
          </w:p>
        </w:tc>
        <w:tc>
          <w:tcPr>
            <w:tcW w:w="4125"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14:paraId="527D171D"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证明文件</w:t>
            </w:r>
          </w:p>
        </w:tc>
        <w:tc>
          <w:tcPr>
            <w:tcW w:w="1234" w:type="dxa"/>
            <w:tcBorders>
              <w:top w:val="nil"/>
              <w:left w:val="nil"/>
              <w:bottom w:val="single" w:sz="8" w:space="0" w:color="auto"/>
              <w:right w:val="single" w:sz="8" w:space="0" w:color="auto"/>
            </w:tcBorders>
            <w:shd w:val="clear" w:color="auto" w:fill="auto"/>
            <w:tcMar>
              <w:left w:w="108" w:type="dxa"/>
              <w:right w:w="108" w:type="dxa"/>
            </w:tcMar>
            <w:vAlign w:val="center"/>
          </w:tcPr>
          <w:p w14:paraId="23EC982A"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起止页码</w:t>
            </w:r>
          </w:p>
        </w:tc>
      </w:tr>
      <w:tr w:rsidR="000F64F3" w14:paraId="0F56ECDE" w14:textId="77777777">
        <w:trPr>
          <w:trHeight w:val="286"/>
          <w:jc w:val="center"/>
        </w:trPr>
        <w:tc>
          <w:tcPr>
            <w:tcW w:w="69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12AFD82"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1</w:t>
            </w:r>
          </w:p>
        </w:tc>
        <w:tc>
          <w:tcPr>
            <w:tcW w:w="3482" w:type="dxa"/>
            <w:tcBorders>
              <w:top w:val="nil"/>
              <w:left w:val="nil"/>
              <w:bottom w:val="single" w:sz="8" w:space="0" w:color="auto"/>
              <w:right w:val="single" w:sz="8" w:space="0" w:color="auto"/>
            </w:tcBorders>
            <w:shd w:val="clear" w:color="auto" w:fill="auto"/>
            <w:tcMar>
              <w:left w:w="108" w:type="dxa"/>
              <w:right w:w="108" w:type="dxa"/>
            </w:tcMar>
            <w:vAlign w:val="center"/>
          </w:tcPr>
          <w:p w14:paraId="394C1BAD"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4125"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14:paraId="37CE7F36"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234" w:type="dxa"/>
            <w:tcBorders>
              <w:top w:val="nil"/>
              <w:left w:val="nil"/>
              <w:bottom w:val="single" w:sz="8" w:space="0" w:color="auto"/>
              <w:right w:val="single" w:sz="8" w:space="0" w:color="auto"/>
            </w:tcBorders>
            <w:shd w:val="clear" w:color="auto" w:fill="auto"/>
            <w:tcMar>
              <w:left w:w="108" w:type="dxa"/>
              <w:right w:w="108" w:type="dxa"/>
            </w:tcMar>
            <w:vAlign w:val="center"/>
          </w:tcPr>
          <w:p w14:paraId="07F2F969"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r w:rsidR="000F64F3" w14:paraId="3FB51FEA" w14:textId="77777777">
        <w:trPr>
          <w:trHeight w:val="286"/>
          <w:jc w:val="center"/>
        </w:trPr>
        <w:tc>
          <w:tcPr>
            <w:tcW w:w="69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4C9AB36"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2</w:t>
            </w:r>
          </w:p>
        </w:tc>
        <w:tc>
          <w:tcPr>
            <w:tcW w:w="3482" w:type="dxa"/>
            <w:tcBorders>
              <w:top w:val="nil"/>
              <w:left w:val="nil"/>
              <w:bottom w:val="single" w:sz="8" w:space="0" w:color="auto"/>
              <w:right w:val="single" w:sz="8" w:space="0" w:color="auto"/>
            </w:tcBorders>
            <w:shd w:val="clear" w:color="auto" w:fill="auto"/>
            <w:tcMar>
              <w:left w:w="108" w:type="dxa"/>
              <w:right w:w="108" w:type="dxa"/>
            </w:tcMar>
            <w:vAlign w:val="center"/>
          </w:tcPr>
          <w:p w14:paraId="17B9F0B0"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4125"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14:paraId="53536102"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234" w:type="dxa"/>
            <w:tcBorders>
              <w:top w:val="nil"/>
              <w:left w:val="nil"/>
              <w:bottom w:val="single" w:sz="8" w:space="0" w:color="auto"/>
              <w:right w:val="single" w:sz="8" w:space="0" w:color="auto"/>
            </w:tcBorders>
            <w:shd w:val="clear" w:color="auto" w:fill="auto"/>
            <w:tcMar>
              <w:left w:w="108" w:type="dxa"/>
              <w:right w:w="108" w:type="dxa"/>
            </w:tcMar>
            <w:vAlign w:val="center"/>
          </w:tcPr>
          <w:p w14:paraId="40BD7819"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r w:rsidR="000F64F3" w14:paraId="61C51B99" w14:textId="77777777">
        <w:trPr>
          <w:trHeight w:val="286"/>
          <w:jc w:val="center"/>
        </w:trPr>
        <w:tc>
          <w:tcPr>
            <w:tcW w:w="69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2961CC4"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w:t>
            </w:r>
          </w:p>
        </w:tc>
        <w:tc>
          <w:tcPr>
            <w:tcW w:w="3482" w:type="dxa"/>
            <w:tcBorders>
              <w:top w:val="nil"/>
              <w:left w:val="nil"/>
              <w:bottom w:val="single" w:sz="8" w:space="0" w:color="auto"/>
              <w:right w:val="single" w:sz="8" w:space="0" w:color="auto"/>
            </w:tcBorders>
            <w:shd w:val="clear" w:color="auto" w:fill="auto"/>
            <w:tcMar>
              <w:left w:w="108" w:type="dxa"/>
              <w:right w:w="108" w:type="dxa"/>
            </w:tcMar>
            <w:vAlign w:val="center"/>
          </w:tcPr>
          <w:p w14:paraId="73DA4CFD"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w:t>
            </w:r>
            <w:proofErr w:type="gramStart"/>
            <w:r>
              <w:rPr>
                <w:rStyle w:val="a6"/>
                <w:rFonts w:ascii="宋体" w:eastAsia="宋体" w:hAnsi="宋体" w:cs="宋体" w:hint="eastAsia"/>
                <w:kern w:val="0"/>
                <w:sz w:val="22"/>
                <w:szCs w:val="22"/>
                <w:lang w:bidi="ar"/>
              </w:rPr>
              <w:t>……</w:t>
            </w:r>
            <w:proofErr w:type="gramEnd"/>
          </w:p>
        </w:tc>
        <w:tc>
          <w:tcPr>
            <w:tcW w:w="4125"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14:paraId="18C8722F"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234" w:type="dxa"/>
            <w:tcBorders>
              <w:top w:val="nil"/>
              <w:left w:val="nil"/>
              <w:bottom w:val="single" w:sz="8" w:space="0" w:color="auto"/>
              <w:right w:val="single" w:sz="8" w:space="0" w:color="auto"/>
            </w:tcBorders>
            <w:shd w:val="clear" w:color="auto" w:fill="auto"/>
            <w:tcMar>
              <w:left w:w="108" w:type="dxa"/>
              <w:right w:w="108" w:type="dxa"/>
            </w:tcMar>
            <w:vAlign w:val="center"/>
          </w:tcPr>
          <w:p w14:paraId="5CD13AAE"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r w:rsidR="000F64F3" w14:paraId="344BFF6D" w14:textId="77777777">
        <w:trPr>
          <w:trHeight w:val="286"/>
          <w:jc w:val="center"/>
        </w:trPr>
        <w:tc>
          <w:tcPr>
            <w:tcW w:w="95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tcPr>
          <w:p w14:paraId="61C0961F"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二、符合性审查指引</w:t>
            </w:r>
          </w:p>
        </w:tc>
      </w:tr>
      <w:tr w:rsidR="000F64F3" w14:paraId="7BA27852" w14:textId="77777777">
        <w:trPr>
          <w:trHeight w:val="286"/>
          <w:jc w:val="center"/>
        </w:trPr>
        <w:tc>
          <w:tcPr>
            <w:tcW w:w="69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292BC1B"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序号</w:t>
            </w:r>
          </w:p>
        </w:tc>
        <w:tc>
          <w:tcPr>
            <w:tcW w:w="3482" w:type="dxa"/>
            <w:tcBorders>
              <w:top w:val="nil"/>
              <w:left w:val="nil"/>
              <w:bottom w:val="single" w:sz="8" w:space="0" w:color="auto"/>
              <w:right w:val="single" w:sz="8" w:space="0" w:color="auto"/>
            </w:tcBorders>
            <w:shd w:val="clear" w:color="auto" w:fill="auto"/>
            <w:tcMar>
              <w:left w:w="108" w:type="dxa"/>
              <w:right w:w="108" w:type="dxa"/>
            </w:tcMar>
            <w:vAlign w:val="center"/>
          </w:tcPr>
          <w:p w14:paraId="32474AE6"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符合性检查项目</w:t>
            </w:r>
          </w:p>
        </w:tc>
        <w:tc>
          <w:tcPr>
            <w:tcW w:w="4125"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14:paraId="74113364"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说明</w:t>
            </w:r>
          </w:p>
        </w:tc>
        <w:tc>
          <w:tcPr>
            <w:tcW w:w="1234" w:type="dxa"/>
            <w:tcBorders>
              <w:top w:val="nil"/>
              <w:left w:val="nil"/>
              <w:bottom w:val="single" w:sz="8" w:space="0" w:color="auto"/>
              <w:right w:val="single" w:sz="8" w:space="0" w:color="auto"/>
            </w:tcBorders>
            <w:shd w:val="clear" w:color="auto" w:fill="auto"/>
            <w:tcMar>
              <w:left w:w="108" w:type="dxa"/>
              <w:right w:w="108" w:type="dxa"/>
            </w:tcMar>
            <w:vAlign w:val="center"/>
          </w:tcPr>
          <w:p w14:paraId="52ED7B5D"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起止页码</w:t>
            </w:r>
          </w:p>
        </w:tc>
      </w:tr>
      <w:tr w:rsidR="000F64F3" w14:paraId="251AB5E9" w14:textId="77777777">
        <w:trPr>
          <w:trHeight w:val="286"/>
          <w:jc w:val="center"/>
        </w:trPr>
        <w:tc>
          <w:tcPr>
            <w:tcW w:w="69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2EEE451"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1</w:t>
            </w:r>
          </w:p>
        </w:tc>
        <w:tc>
          <w:tcPr>
            <w:tcW w:w="3482" w:type="dxa"/>
            <w:tcBorders>
              <w:top w:val="nil"/>
              <w:left w:val="nil"/>
              <w:bottom w:val="single" w:sz="8" w:space="0" w:color="auto"/>
              <w:right w:val="single" w:sz="8" w:space="0" w:color="auto"/>
            </w:tcBorders>
            <w:shd w:val="clear" w:color="auto" w:fill="auto"/>
            <w:tcMar>
              <w:left w:w="108" w:type="dxa"/>
              <w:right w:w="108" w:type="dxa"/>
            </w:tcMar>
          </w:tcPr>
          <w:p w14:paraId="41B9BB16"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4125"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14:paraId="0D4B15A9"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234" w:type="dxa"/>
            <w:tcBorders>
              <w:top w:val="nil"/>
              <w:left w:val="nil"/>
              <w:bottom w:val="single" w:sz="8" w:space="0" w:color="auto"/>
              <w:right w:val="single" w:sz="8" w:space="0" w:color="auto"/>
            </w:tcBorders>
            <w:shd w:val="clear" w:color="auto" w:fill="auto"/>
            <w:tcMar>
              <w:left w:w="108" w:type="dxa"/>
              <w:right w:w="108" w:type="dxa"/>
            </w:tcMar>
            <w:vAlign w:val="center"/>
          </w:tcPr>
          <w:p w14:paraId="148A9FA2"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r w:rsidR="000F64F3" w14:paraId="5DB5EBE7" w14:textId="77777777">
        <w:trPr>
          <w:trHeight w:val="286"/>
          <w:jc w:val="center"/>
        </w:trPr>
        <w:tc>
          <w:tcPr>
            <w:tcW w:w="69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CC17DFF"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2</w:t>
            </w:r>
          </w:p>
        </w:tc>
        <w:tc>
          <w:tcPr>
            <w:tcW w:w="3482" w:type="dxa"/>
            <w:tcBorders>
              <w:top w:val="nil"/>
              <w:left w:val="nil"/>
              <w:bottom w:val="single" w:sz="8" w:space="0" w:color="auto"/>
              <w:right w:val="single" w:sz="8" w:space="0" w:color="auto"/>
            </w:tcBorders>
            <w:shd w:val="clear" w:color="auto" w:fill="auto"/>
            <w:tcMar>
              <w:left w:w="108" w:type="dxa"/>
              <w:right w:w="108" w:type="dxa"/>
            </w:tcMar>
          </w:tcPr>
          <w:p w14:paraId="760B44A6"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4125"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14:paraId="29558A2B"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234" w:type="dxa"/>
            <w:tcBorders>
              <w:top w:val="nil"/>
              <w:left w:val="nil"/>
              <w:bottom w:val="single" w:sz="8" w:space="0" w:color="auto"/>
              <w:right w:val="single" w:sz="8" w:space="0" w:color="auto"/>
            </w:tcBorders>
            <w:shd w:val="clear" w:color="auto" w:fill="auto"/>
            <w:tcMar>
              <w:left w:w="108" w:type="dxa"/>
              <w:right w:w="108" w:type="dxa"/>
            </w:tcMar>
            <w:vAlign w:val="center"/>
          </w:tcPr>
          <w:p w14:paraId="51A262D2"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r w:rsidR="000F64F3" w14:paraId="3E6B02D6" w14:textId="77777777">
        <w:trPr>
          <w:trHeight w:val="286"/>
          <w:jc w:val="center"/>
        </w:trPr>
        <w:tc>
          <w:tcPr>
            <w:tcW w:w="69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727E00D"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3</w:t>
            </w:r>
          </w:p>
        </w:tc>
        <w:tc>
          <w:tcPr>
            <w:tcW w:w="3482" w:type="dxa"/>
            <w:tcBorders>
              <w:top w:val="nil"/>
              <w:left w:val="nil"/>
              <w:bottom w:val="single" w:sz="8" w:space="0" w:color="auto"/>
              <w:right w:val="single" w:sz="8" w:space="0" w:color="auto"/>
            </w:tcBorders>
            <w:shd w:val="clear" w:color="auto" w:fill="auto"/>
            <w:tcMar>
              <w:left w:w="108" w:type="dxa"/>
              <w:right w:w="108" w:type="dxa"/>
            </w:tcMar>
          </w:tcPr>
          <w:p w14:paraId="3FCB121D"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4125"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14:paraId="6C82AFA2"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234" w:type="dxa"/>
            <w:tcBorders>
              <w:top w:val="nil"/>
              <w:left w:val="nil"/>
              <w:bottom w:val="single" w:sz="8" w:space="0" w:color="auto"/>
              <w:right w:val="single" w:sz="8" w:space="0" w:color="auto"/>
            </w:tcBorders>
            <w:shd w:val="clear" w:color="auto" w:fill="auto"/>
            <w:tcMar>
              <w:left w:w="108" w:type="dxa"/>
              <w:right w:w="108" w:type="dxa"/>
            </w:tcMar>
            <w:vAlign w:val="center"/>
          </w:tcPr>
          <w:p w14:paraId="6C98D688"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r w:rsidR="000F64F3" w14:paraId="570343B9" w14:textId="77777777">
        <w:trPr>
          <w:trHeight w:val="286"/>
          <w:jc w:val="center"/>
        </w:trPr>
        <w:tc>
          <w:tcPr>
            <w:tcW w:w="69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A58A715"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4</w:t>
            </w:r>
          </w:p>
        </w:tc>
        <w:tc>
          <w:tcPr>
            <w:tcW w:w="3482" w:type="dxa"/>
            <w:tcBorders>
              <w:top w:val="nil"/>
              <w:left w:val="nil"/>
              <w:bottom w:val="single" w:sz="8" w:space="0" w:color="auto"/>
              <w:right w:val="single" w:sz="8" w:space="0" w:color="auto"/>
            </w:tcBorders>
            <w:shd w:val="clear" w:color="auto" w:fill="auto"/>
            <w:tcMar>
              <w:left w:w="108" w:type="dxa"/>
              <w:right w:w="108" w:type="dxa"/>
            </w:tcMar>
          </w:tcPr>
          <w:p w14:paraId="260E9437"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4125"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14:paraId="1858D5AE"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234" w:type="dxa"/>
            <w:tcBorders>
              <w:top w:val="nil"/>
              <w:left w:val="nil"/>
              <w:bottom w:val="single" w:sz="8" w:space="0" w:color="auto"/>
              <w:right w:val="single" w:sz="8" w:space="0" w:color="auto"/>
            </w:tcBorders>
            <w:shd w:val="clear" w:color="auto" w:fill="auto"/>
            <w:tcMar>
              <w:left w:w="108" w:type="dxa"/>
              <w:right w:w="108" w:type="dxa"/>
            </w:tcMar>
            <w:vAlign w:val="center"/>
          </w:tcPr>
          <w:p w14:paraId="230A2391"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r w:rsidR="000F64F3" w14:paraId="450A9FF0" w14:textId="77777777">
        <w:trPr>
          <w:trHeight w:val="286"/>
          <w:jc w:val="center"/>
        </w:trPr>
        <w:tc>
          <w:tcPr>
            <w:tcW w:w="69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349E613"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5</w:t>
            </w:r>
          </w:p>
        </w:tc>
        <w:tc>
          <w:tcPr>
            <w:tcW w:w="3482" w:type="dxa"/>
            <w:tcBorders>
              <w:top w:val="nil"/>
              <w:left w:val="nil"/>
              <w:bottom w:val="single" w:sz="8" w:space="0" w:color="auto"/>
              <w:right w:val="single" w:sz="8" w:space="0" w:color="auto"/>
            </w:tcBorders>
            <w:shd w:val="clear" w:color="auto" w:fill="auto"/>
            <w:tcMar>
              <w:left w:w="108" w:type="dxa"/>
              <w:right w:w="108" w:type="dxa"/>
            </w:tcMar>
          </w:tcPr>
          <w:p w14:paraId="350C46E3" w14:textId="77777777" w:rsidR="000F64F3" w:rsidRDefault="005D6A6C">
            <w:pPr>
              <w:widowControl/>
              <w:spacing w:line="360" w:lineRule="atLeast"/>
              <w:jc w:val="center"/>
            </w:pPr>
            <w:r>
              <w:rPr>
                <w:rFonts w:ascii="宋体" w:eastAsia="宋体" w:hAnsi="宋体" w:cs="宋体" w:hint="eastAsia"/>
                <w:kern w:val="0"/>
                <w:sz w:val="22"/>
                <w:szCs w:val="22"/>
                <w:lang w:bidi="ar"/>
              </w:rPr>
              <w:t> </w:t>
            </w:r>
          </w:p>
        </w:tc>
        <w:tc>
          <w:tcPr>
            <w:tcW w:w="4125"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14:paraId="33084017"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234" w:type="dxa"/>
            <w:tcBorders>
              <w:top w:val="nil"/>
              <w:left w:val="nil"/>
              <w:bottom w:val="single" w:sz="8" w:space="0" w:color="auto"/>
              <w:right w:val="single" w:sz="8" w:space="0" w:color="auto"/>
            </w:tcBorders>
            <w:shd w:val="clear" w:color="auto" w:fill="auto"/>
            <w:tcMar>
              <w:left w:w="108" w:type="dxa"/>
              <w:right w:w="108" w:type="dxa"/>
            </w:tcMar>
            <w:vAlign w:val="center"/>
          </w:tcPr>
          <w:p w14:paraId="5E8F9316"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r w:rsidR="000F64F3" w14:paraId="732F6756" w14:textId="77777777">
        <w:trPr>
          <w:trHeight w:val="286"/>
          <w:jc w:val="center"/>
        </w:trPr>
        <w:tc>
          <w:tcPr>
            <w:tcW w:w="69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3A69813"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6</w:t>
            </w:r>
          </w:p>
        </w:tc>
        <w:tc>
          <w:tcPr>
            <w:tcW w:w="3482" w:type="dxa"/>
            <w:tcBorders>
              <w:top w:val="nil"/>
              <w:left w:val="nil"/>
              <w:bottom w:val="single" w:sz="8" w:space="0" w:color="auto"/>
              <w:right w:val="single" w:sz="8" w:space="0" w:color="auto"/>
            </w:tcBorders>
            <w:shd w:val="clear" w:color="auto" w:fill="auto"/>
            <w:tcMar>
              <w:left w:w="108" w:type="dxa"/>
              <w:right w:w="108" w:type="dxa"/>
            </w:tcMar>
          </w:tcPr>
          <w:p w14:paraId="6924DB3B" w14:textId="77777777" w:rsidR="000F64F3" w:rsidRDefault="005D6A6C">
            <w:pPr>
              <w:widowControl/>
              <w:spacing w:line="360" w:lineRule="atLeast"/>
              <w:jc w:val="center"/>
            </w:pPr>
            <w:r>
              <w:rPr>
                <w:rFonts w:ascii="宋体" w:eastAsia="宋体" w:hAnsi="宋体" w:cs="宋体" w:hint="eastAsia"/>
                <w:kern w:val="0"/>
                <w:sz w:val="22"/>
                <w:szCs w:val="22"/>
                <w:lang w:bidi="ar"/>
              </w:rPr>
              <w:t> </w:t>
            </w:r>
          </w:p>
        </w:tc>
        <w:tc>
          <w:tcPr>
            <w:tcW w:w="4125"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14:paraId="45FB4777"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234" w:type="dxa"/>
            <w:tcBorders>
              <w:top w:val="nil"/>
              <w:left w:val="nil"/>
              <w:bottom w:val="single" w:sz="8" w:space="0" w:color="auto"/>
              <w:right w:val="single" w:sz="8" w:space="0" w:color="auto"/>
            </w:tcBorders>
            <w:shd w:val="clear" w:color="auto" w:fill="auto"/>
            <w:tcMar>
              <w:left w:w="108" w:type="dxa"/>
              <w:right w:w="108" w:type="dxa"/>
            </w:tcMar>
            <w:vAlign w:val="center"/>
          </w:tcPr>
          <w:p w14:paraId="53F182AF"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r w:rsidR="000F64F3" w14:paraId="0D894FA9" w14:textId="77777777">
        <w:trPr>
          <w:trHeight w:val="286"/>
          <w:jc w:val="center"/>
        </w:trPr>
        <w:tc>
          <w:tcPr>
            <w:tcW w:w="69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C9C406E"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7</w:t>
            </w:r>
          </w:p>
        </w:tc>
        <w:tc>
          <w:tcPr>
            <w:tcW w:w="3482" w:type="dxa"/>
            <w:tcBorders>
              <w:top w:val="nil"/>
              <w:left w:val="nil"/>
              <w:bottom w:val="single" w:sz="8" w:space="0" w:color="auto"/>
              <w:right w:val="single" w:sz="8" w:space="0" w:color="auto"/>
            </w:tcBorders>
            <w:shd w:val="clear" w:color="auto" w:fill="auto"/>
            <w:tcMar>
              <w:left w:w="108" w:type="dxa"/>
              <w:right w:w="108" w:type="dxa"/>
            </w:tcMar>
          </w:tcPr>
          <w:p w14:paraId="1160B546" w14:textId="77777777" w:rsidR="000F64F3" w:rsidRDefault="005D6A6C">
            <w:pPr>
              <w:widowControl/>
              <w:spacing w:line="360" w:lineRule="atLeast"/>
              <w:jc w:val="center"/>
            </w:pPr>
            <w:r>
              <w:rPr>
                <w:rFonts w:ascii="宋体" w:eastAsia="宋体" w:hAnsi="宋体" w:cs="宋体" w:hint="eastAsia"/>
                <w:kern w:val="0"/>
                <w:sz w:val="22"/>
                <w:szCs w:val="22"/>
                <w:lang w:bidi="ar"/>
              </w:rPr>
              <w:t> </w:t>
            </w:r>
          </w:p>
        </w:tc>
        <w:tc>
          <w:tcPr>
            <w:tcW w:w="4125"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14:paraId="4616F4E7"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234" w:type="dxa"/>
            <w:tcBorders>
              <w:top w:val="nil"/>
              <w:left w:val="nil"/>
              <w:bottom w:val="single" w:sz="8" w:space="0" w:color="auto"/>
              <w:right w:val="single" w:sz="8" w:space="0" w:color="auto"/>
            </w:tcBorders>
            <w:shd w:val="clear" w:color="auto" w:fill="auto"/>
            <w:tcMar>
              <w:left w:w="108" w:type="dxa"/>
              <w:right w:w="108" w:type="dxa"/>
            </w:tcMar>
            <w:vAlign w:val="center"/>
          </w:tcPr>
          <w:p w14:paraId="79BE1DC7"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r w:rsidR="000F64F3" w14:paraId="0B8C79BC" w14:textId="77777777">
        <w:trPr>
          <w:trHeight w:val="286"/>
          <w:jc w:val="center"/>
        </w:trPr>
        <w:tc>
          <w:tcPr>
            <w:tcW w:w="69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7C1BD51"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8</w:t>
            </w:r>
          </w:p>
        </w:tc>
        <w:tc>
          <w:tcPr>
            <w:tcW w:w="3482" w:type="dxa"/>
            <w:tcBorders>
              <w:top w:val="nil"/>
              <w:left w:val="nil"/>
              <w:bottom w:val="single" w:sz="8" w:space="0" w:color="auto"/>
              <w:right w:val="single" w:sz="8" w:space="0" w:color="auto"/>
            </w:tcBorders>
            <w:shd w:val="clear" w:color="auto" w:fill="auto"/>
            <w:tcMar>
              <w:left w:w="108" w:type="dxa"/>
              <w:right w:w="108" w:type="dxa"/>
            </w:tcMar>
          </w:tcPr>
          <w:p w14:paraId="0E88ABBD"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4125"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14:paraId="2C3126F0"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234" w:type="dxa"/>
            <w:tcBorders>
              <w:top w:val="nil"/>
              <w:left w:val="nil"/>
              <w:bottom w:val="single" w:sz="8" w:space="0" w:color="auto"/>
              <w:right w:val="single" w:sz="8" w:space="0" w:color="auto"/>
            </w:tcBorders>
            <w:shd w:val="clear" w:color="auto" w:fill="auto"/>
            <w:tcMar>
              <w:left w:w="108" w:type="dxa"/>
              <w:right w:w="108" w:type="dxa"/>
            </w:tcMar>
            <w:vAlign w:val="center"/>
          </w:tcPr>
          <w:p w14:paraId="74AF7E48"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r w:rsidR="000F64F3" w14:paraId="175BC600" w14:textId="77777777">
        <w:trPr>
          <w:trHeight w:val="286"/>
          <w:jc w:val="center"/>
        </w:trPr>
        <w:tc>
          <w:tcPr>
            <w:tcW w:w="95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tcPr>
          <w:p w14:paraId="2726D23A"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三、综合评分指引</w:t>
            </w:r>
          </w:p>
        </w:tc>
      </w:tr>
      <w:tr w:rsidR="000F64F3" w14:paraId="077D1FD3" w14:textId="77777777">
        <w:trPr>
          <w:trHeight w:val="286"/>
          <w:jc w:val="center"/>
        </w:trPr>
        <w:tc>
          <w:tcPr>
            <w:tcW w:w="69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6C7BA0E"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评分类别</w:t>
            </w:r>
          </w:p>
        </w:tc>
        <w:tc>
          <w:tcPr>
            <w:tcW w:w="468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14:paraId="27396C93"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评分项目</w:t>
            </w:r>
          </w:p>
        </w:tc>
        <w:tc>
          <w:tcPr>
            <w:tcW w:w="1620" w:type="dxa"/>
            <w:tcBorders>
              <w:top w:val="nil"/>
              <w:left w:val="nil"/>
              <w:bottom w:val="single" w:sz="8" w:space="0" w:color="auto"/>
              <w:right w:val="single" w:sz="8" w:space="0" w:color="auto"/>
            </w:tcBorders>
            <w:shd w:val="clear" w:color="auto" w:fill="auto"/>
            <w:tcMar>
              <w:left w:w="108" w:type="dxa"/>
              <w:right w:w="108" w:type="dxa"/>
            </w:tcMar>
            <w:vAlign w:val="center"/>
          </w:tcPr>
          <w:p w14:paraId="610713CC"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分值</w:t>
            </w:r>
          </w:p>
          <w:p w14:paraId="678F757D"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（或权重）</w:t>
            </w:r>
          </w:p>
        </w:tc>
        <w:tc>
          <w:tcPr>
            <w:tcW w:w="1307" w:type="dxa"/>
            <w:tcBorders>
              <w:top w:val="nil"/>
              <w:left w:val="nil"/>
              <w:bottom w:val="single" w:sz="8" w:space="0" w:color="auto"/>
              <w:right w:val="single" w:sz="8" w:space="0" w:color="auto"/>
            </w:tcBorders>
            <w:shd w:val="clear" w:color="auto" w:fill="auto"/>
            <w:tcMar>
              <w:left w:w="108" w:type="dxa"/>
              <w:right w:w="108" w:type="dxa"/>
            </w:tcMar>
            <w:vAlign w:val="center"/>
          </w:tcPr>
          <w:p w14:paraId="059B2A55"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对应章节</w:t>
            </w:r>
          </w:p>
        </w:tc>
        <w:tc>
          <w:tcPr>
            <w:tcW w:w="1234" w:type="dxa"/>
            <w:tcBorders>
              <w:top w:val="nil"/>
              <w:left w:val="nil"/>
              <w:bottom w:val="single" w:sz="8" w:space="0" w:color="auto"/>
              <w:right w:val="single" w:sz="8" w:space="0" w:color="auto"/>
            </w:tcBorders>
            <w:shd w:val="clear" w:color="auto" w:fill="auto"/>
            <w:tcMar>
              <w:left w:w="108" w:type="dxa"/>
              <w:right w:w="108" w:type="dxa"/>
            </w:tcMar>
            <w:vAlign w:val="center"/>
          </w:tcPr>
          <w:p w14:paraId="2CB3C444"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起止页码</w:t>
            </w:r>
          </w:p>
        </w:tc>
      </w:tr>
      <w:tr w:rsidR="000F64F3" w14:paraId="29672847" w14:textId="77777777">
        <w:trPr>
          <w:trHeight w:val="273"/>
          <w:jc w:val="center"/>
        </w:trPr>
        <w:tc>
          <w:tcPr>
            <w:tcW w:w="69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63AA131"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商务部分</w:t>
            </w:r>
          </w:p>
        </w:tc>
        <w:tc>
          <w:tcPr>
            <w:tcW w:w="4680" w:type="dxa"/>
            <w:gridSpan w:val="2"/>
            <w:tcBorders>
              <w:top w:val="nil"/>
              <w:left w:val="nil"/>
              <w:bottom w:val="single" w:sz="8" w:space="0" w:color="auto"/>
              <w:right w:val="single" w:sz="8" w:space="0" w:color="auto"/>
            </w:tcBorders>
            <w:shd w:val="clear" w:color="auto" w:fill="auto"/>
            <w:tcMar>
              <w:left w:w="108" w:type="dxa"/>
              <w:right w:w="108" w:type="dxa"/>
            </w:tcMar>
          </w:tcPr>
          <w:p w14:paraId="7246AFD6"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1.……</w:t>
            </w:r>
            <w:proofErr w:type="gramStart"/>
            <w:r>
              <w:rPr>
                <w:rStyle w:val="a6"/>
                <w:rFonts w:ascii="宋体" w:eastAsia="宋体" w:hAnsi="宋体" w:cs="宋体" w:hint="eastAsia"/>
                <w:kern w:val="0"/>
                <w:sz w:val="22"/>
                <w:szCs w:val="22"/>
                <w:lang w:bidi="ar"/>
              </w:rPr>
              <w:t>……</w:t>
            </w:r>
            <w:proofErr w:type="gramEnd"/>
          </w:p>
        </w:tc>
        <w:tc>
          <w:tcPr>
            <w:tcW w:w="1620" w:type="dxa"/>
            <w:tcBorders>
              <w:top w:val="nil"/>
              <w:left w:val="nil"/>
              <w:bottom w:val="single" w:sz="8" w:space="0" w:color="auto"/>
              <w:right w:val="single" w:sz="8" w:space="0" w:color="auto"/>
            </w:tcBorders>
            <w:shd w:val="clear" w:color="auto" w:fill="auto"/>
            <w:tcMar>
              <w:left w:w="108" w:type="dxa"/>
              <w:right w:w="108" w:type="dxa"/>
            </w:tcMar>
          </w:tcPr>
          <w:p w14:paraId="1CD4992F"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307" w:type="dxa"/>
            <w:tcBorders>
              <w:top w:val="nil"/>
              <w:left w:val="nil"/>
              <w:bottom w:val="single" w:sz="8" w:space="0" w:color="auto"/>
              <w:right w:val="single" w:sz="8" w:space="0" w:color="auto"/>
            </w:tcBorders>
            <w:shd w:val="clear" w:color="auto" w:fill="auto"/>
            <w:tcMar>
              <w:left w:w="108" w:type="dxa"/>
              <w:right w:w="108" w:type="dxa"/>
            </w:tcMar>
          </w:tcPr>
          <w:p w14:paraId="23055E0B"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234" w:type="dxa"/>
            <w:tcBorders>
              <w:top w:val="nil"/>
              <w:left w:val="nil"/>
              <w:bottom w:val="single" w:sz="8" w:space="0" w:color="auto"/>
              <w:right w:val="single" w:sz="8" w:space="0" w:color="auto"/>
            </w:tcBorders>
            <w:shd w:val="clear" w:color="auto" w:fill="auto"/>
            <w:tcMar>
              <w:left w:w="108" w:type="dxa"/>
              <w:right w:w="108" w:type="dxa"/>
            </w:tcMar>
          </w:tcPr>
          <w:p w14:paraId="1FF587CB"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r w:rsidR="000F64F3" w14:paraId="5648AE0A" w14:textId="77777777">
        <w:trPr>
          <w:trHeight w:val="273"/>
          <w:jc w:val="center"/>
        </w:trPr>
        <w:tc>
          <w:tcPr>
            <w:tcW w:w="69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580E1BD" w14:textId="77777777" w:rsidR="000F64F3" w:rsidRDefault="000F64F3">
            <w:pPr>
              <w:rPr>
                <w:rFonts w:ascii="宋体"/>
                <w:sz w:val="24"/>
              </w:rPr>
            </w:pPr>
          </w:p>
        </w:tc>
        <w:tc>
          <w:tcPr>
            <w:tcW w:w="4680" w:type="dxa"/>
            <w:gridSpan w:val="2"/>
            <w:tcBorders>
              <w:top w:val="nil"/>
              <w:left w:val="nil"/>
              <w:bottom w:val="single" w:sz="8" w:space="0" w:color="auto"/>
              <w:right w:val="single" w:sz="8" w:space="0" w:color="auto"/>
            </w:tcBorders>
            <w:shd w:val="clear" w:color="auto" w:fill="auto"/>
            <w:tcMar>
              <w:left w:w="108" w:type="dxa"/>
              <w:right w:w="108" w:type="dxa"/>
            </w:tcMar>
          </w:tcPr>
          <w:p w14:paraId="6C610778"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2.……</w:t>
            </w:r>
            <w:proofErr w:type="gramStart"/>
            <w:r>
              <w:rPr>
                <w:rStyle w:val="a6"/>
                <w:rFonts w:ascii="宋体" w:eastAsia="宋体" w:hAnsi="宋体" w:cs="宋体" w:hint="eastAsia"/>
                <w:kern w:val="0"/>
                <w:sz w:val="22"/>
                <w:szCs w:val="22"/>
                <w:lang w:bidi="ar"/>
              </w:rPr>
              <w:t>……</w:t>
            </w:r>
            <w:proofErr w:type="gramEnd"/>
          </w:p>
        </w:tc>
        <w:tc>
          <w:tcPr>
            <w:tcW w:w="1620" w:type="dxa"/>
            <w:tcBorders>
              <w:top w:val="nil"/>
              <w:left w:val="nil"/>
              <w:bottom w:val="single" w:sz="8" w:space="0" w:color="auto"/>
              <w:right w:val="single" w:sz="8" w:space="0" w:color="auto"/>
            </w:tcBorders>
            <w:shd w:val="clear" w:color="auto" w:fill="auto"/>
            <w:tcMar>
              <w:left w:w="108" w:type="dxa"/>
              <w:right w:w="108" w:type="dxa"/>
            </w:tcMar>
          </w:tcPr>
          <w:p w14:paraId="61687184"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307" w:type="dxa"/>
            <w:tcBorders>
              <w:top w:val="nil"/>
              <w:left w:val="nil"/>
              <w:bottom w:val="single" w:sz="8" w:space="0" w:color="auto"/>
              <w:right w:val="single" w:sz="8" w:space="0" w:color="auto"/>
            </w:tcBorders>
            <w:shd w:val="clear" w:color="auto" w:fill="auto"/>
            <w:tcMar>
              <w:left w:w="108" w:type="dxa"/>
              <w:right w:w="108" w:type="dxa"/>
            </w:tcMar>
          </w:tcPr>
          <w:p w14:paraId="7ED7B695"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234" w:type="dxa"/>
            <w:tcBorders>
              <w:top w:val="nil"/>
              <w:left w:val="nil"/>
              <w:bottom w:val="single" w:sz="8" w:space="0" w:color="auto"/>
              <w:right w:val="single" w:sz="8" w:space="0" w:color="auto"/>
            </w:tcBorders>
            <w:shd w:val="clear" w:color="auto" w:fill="auto"/>
            <w:tcMar>
              <w:left w:w="108" w:type="dxa"/>
              <w:right w:w="108" w:type="dxa"/>
            </w:tcMar>
          </w:tcPr>
          <w:p w14:paraId="348465F8"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r w:rsidR="000F64F3" w14:paraId="64A7B552" w14:textId="77777777">
        <w:trPr>
          <w:trHeight w:val="273"/>
          <w:jc w:val="center"/>
        </w:trPr>
        <w:tc>
          <w:tcPr>
            <w:tcW w:w="69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D499265" w14:textId="77777777" w:rsidR="000F64F3" w:rsidRDefault="000F64F3">
            <w:pPr>
              <w:rPr>
                <w:rFonts w:ascii="宋体"/>
                <w:sz w:val="24"/>
              </w:rPr>
            </w:pPr>
          </w:p>
        </w:tc>
        <w:tc>
          <w:tcPr>
            <w:tcW w:w="4680" w:type="dxa"/>
            <w:gridSpan w:val="2"/>
            <w:tcBorders>
              <w:top w:val="nil"/>
              <w:left w:val="nil"/>
              <w:bottom w:val="single" w:sz="8" w:space="0" w:color="auto"/>
              <w:right w:val="single" w:sz="8" w:space="0" w:color="auto"/>
            </w:tcBorders>
            <w:shd w:val="clear" w:color="auto" w:fill="auto"/>
            <w:tcMar>
              <w:left w:w="108" w:type="dxa"/>
              <w:right w:w="108" w:type="dxa"/>
            </w:tcMar>
          </w:tcPr>
          <w:p w14:paraId="4A820196"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w:t>
            </w:r>
            <w:proofErr w:type="gramStart"/>
            <w:r>
              <w:rPr>
                <w:rStyle w:val="a6"/>
                <w:rFonts w:ascii="宋体" w:eastAsia="宋体" w:hAnsi="宋体" w:cs="宋体" w:hint="eastAsia"/>
                <w:kern w:val="0"/>
                <w:sz w:val="22"/>
                <w:szCs w:val="22"/>
                <w:lang w:bidi="ar"/>
              </w:rPr>
              <w:t>……</w:t>
            </w:r>
            <w:proofErr w:type="gramEnd"/>
          </w:p>
        </w:tc>
        <w:tc>
          <w:tcPr>
            <w:tcW w:w="1620" w:type="dxa"/>
            <w:tcBorders>
              <w:top w:val="nil"/>
              <w:left w:val="nil"/>
              <w:bottom w:val="single" w:sz="8" w:space="0" w:color="auto"/>
              <w:right w:val="single" w:sz="8" w:space="0" w:color="auto"/>
            </w:tcBorders>
            <w:shd w:val="clear" w:color="auto" w:fill="auto"/>
            <w:tcMar>
              <w:left w:w="108" w:type="dxa"/>
              <w:right w:w="108" w:type="dxa"/>
            </w:tcMar>
          </w:tcPr>
          <w:p w14:paraId="7883A99C"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307" w:type="dxa"/>
            <w:tcBorders>
              <w:top w:val="nil"/>
              <w:left w:val="nil"/>
              <w:bottom w:val="single" w:sz="8" w:space="0" w:color="auto"/>
              <w:right w:val="single" w:sz="8" w:space="0" w:color="auto"/>
            </w:tcBorders>
            <w:shd w:val="clear" w:color="auto" w:fill="auto"/>
            <w:tcMar>
              <w:left w:w="108" w:type="dxa"/>
              <w:right w:w="108" w:type="dxa"/>
            </w:tcMar>
          </w:tcPr>
          <w:p w14:paraId="6E0EC8DE"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234" w:type="dxa"/>
            <w:tcBorders>
              <w:top w:val="nil"/>
              <w:left w:val="nil"/>
              <w:bottom w:val="single" w:sz="8" w:space="0" w:color="auto"/>
              <w:right w:val="single" w:sz="8" w:space="0" w:color="auto"/>
            </w:tcBorders>
            <w:shd w:val="clear" w:color="auto" w:fill="auto"/>
            <w:tcMar>
              <w:left w:w="108" w:type="dxa"/>
              <w:right w:w="108" w:type="dxa"/>
            </w:tcMar>
          </w:tcPr>
          <w:p w14:paraId="483CEEF3"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r w:rsidR="000F64F3" w14:paraId="1BD28B4B" w14:textId="77777777">
        <w:trPr>
          <w:trHeight w:val="286"/>
          <w:jc w:val="center"/>
        </w:trPr>
        <w:tc>
          <w:tcPr>
            <w:tcW w:w="69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0E3EADA"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技术部分</w:t>
            </w:r>
          </w:p>
        </w:tc>
        <w:tc>
          <w:tcPr>
            <w:tcW w:w="4680" w:type="dxa"/>
            <w:gridSpan w:val="2"/>
            <w:tcBorders>
              <w:top w:val="nil"/>
              <w:left w:val="nil"/>
              <w:bottom w:val="single" w:sz="8" w:space="0" w:color="auto"/>
              <w:right w:val="single" w:sz="8" w:space="0" w:color="auto"/>
            </w:tcBorders>
            <w:shd w:val="clear" w:color="auto" w:fill="auto"/>
            <w:tcMar>
              <w:left w:w="108" w:type="dxa"/>
              <w:right w:w="108" w:type="dxa"/>
            </w:tcMar>
          </w:tcPr>
          <w:p w14:paraId="12B55B6E"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1.……</w:t>
            </w:r>
            <w:proofErr w:type="gramStart"/>
            <w:r>
              <w:rPr>
                <w:rStyle w:val="a6"/>
                <w:rFonts w:ascii="宋体" w:eastAsia="宋体" w:hAnsi="宋体" w:cs="宋体" w:hint="eastAsia"/>
                <w:kern w:val="0"/>
                <w:sz w:val="22"/>
                <w:szCs w:val="22"/>
                <w:lang w:bidi="ar"/>
              </w:rPr>
              <w:t>……</w:t>
            </w:r>
            <w:proofErr w:type="gramEnd"/>
          </w:p>
        </w:tc>
        <w:tc>
          <w:tcPr>
            <w:tcW w:w="1620" w:type="dxa"/>
            <w:tcBorders>
              <w:top w:val="nil"/>
              <w:left w:val="nil"/>
              <w:bottom w:val="single" w:sz="8" w:space="0" w:color="auto"/>
              <w:right w:val="single" w:sz="8" w:space="0" w:color="auto"/>
            </w:tcBorders>
            <w:shd w:val="clear" w:color="auto" w:fill="auto"/>
            <w:tcMar>
              <w:left w:w="108" w:type="dxa"/>
              <w:right w:w="108" w:type="dxa"/>
            </w:tcMar>
          </w:tcPr>
          <w:p w14:paraId="52814135"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307" w:type="dxa"/>
            <w:tcBorders>
              <w:top w:val="nil"/>
              <w:left w:val="nil"/>
              <w:bottom w:val="single" w:sz="8" w:space="0" w:color="auto"/>
              <w:right w:val="single" w:sz="8" w:space="0" w:color="auto"/>
            </w:tcBorders>
            <w:shd w:val="clear" w:color="auto" w:fill="auto"/>
            <w:tcMar>
              <w:left w:w="108" w:type="dxa"/>
              <w:right w:w="108" w:type="dxa"/>
            </w:tcMar>
          </w:tcPr>
          <w:p w14:paraId="43AF7B93"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234" w:type="dxa"/>
            <w:tcBorders>
              <w:top w:val="nil"/>
              <w:left w:val="nil"/>
              <w:bottom w:val="single" w:sz="8" w:space="0" w:color="auto"/>
              <w:right w:val="single" w:sz="8" w:space="0" w:color="auto"/>
            </w:tcBorders>
            <w:shd w:val="clear" w:color="auto" w:fill="auto"/>
            <w:tcMar>
              <w:left w:w="108" w:type="dxa"/>
              <w:right w:w="108" w:type="dxa"/>
            </w:tcMar>
          </w:tcPr>
          <w:p w14:paraId="3E2490C4"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r w:rsidR="000F64F3" w14:paraId="4773990D" w14:textId="77777777">
        <w:trPr>
          <w:trHeight w:val="286"/>
          <w:jc w:val="center"/>
        </w:trPr>
        <w:tc>
          <w:tcPr>
            <w:tcW w:w="69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73678C9" w14:textId="77777777" w:rsidR="000F64F3" w:rsidRDefault="000F64F3">
            <w:pPr>
              <w:rPr>
                <w:rFonts w:ascii="宋体"/>
                <w:sz w:val="24"/>
              </w:rPr>
            </w:pPr>
          </w:p>
        </w:tc>
        <w:tc>
          <w:tcPr>
            <w:tcW w:w="4680" w:type="dxa"/>
            <w:gridSpan w:val="2"/>
            <w:tcBorders>
              <w:top w:val="nil"/>
              <w:left w:val="nil"/>
              <w:bottom w:val="single" w:sz="8" w:space="0" w:color="auto"/>
              <w:right w:val="single" w:sz="8" w:space="0" w:color="auto"/>
            </w:tcBorders>
            <w:shd w:val="clear" w:color="auto" w:fill="auto"/>
            <w:tcMar>
              <w:left w:w="108" w:type="dxa"/>
              <w:right w:w="108" w:type="dxa"/>
            </w:tcMar>
          </w:tcPr>
          <w:p w14:paraId="7FC4AE3A"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2.……</w:t>
            </w:r>
            <w:proofErr w:type="gramStart"/>
            <w:r>
              <w:rPr>
                <w:rStyle w:val="a6"/>
                <w:rFonts w:ascii="宋体" w:eastAsia="宋体" w:hAnsi="宋体" w:cs="宋体" w:hint="eastAsia"/>
                <w:kern w:val="0"/>
                <w:sz w:val="22"/>
                <w:szCs w:val="22"/>
                <w:lang w:bidi="ar"/>
              </w:rPr>
              <w:t>……</w:t>
            </w:r>
            <w:proofErr w:type="gramEnd"/>
          </w:p>
        </w:tc>
        <w:tc>
          <w:tcPr>
            <w:tcW w:w="1620" w:type="dxa"/>
            <w:tcBorders>
              <w:top w:val="nil"/>
              <w:left w:val="nil"/>
              <w:bottom w:val="single" w:sz="8" w:space="0" w:color="auto"/>
              <w:right w:val="single" w:sz="8" w:space="0" w:color="auto"/>
            </w:tcBorders>
            <w:shd w:val="clear" w:color="auto" w:fill="auto"/>
            <w:tcMar>
              <w:left w:w="108" w:type="dxa"/>
              <w:right w:w="108" w:type="dxa"/>
            </w:tcMar>
          </w:tcPr>
          <w:p w14:paraId="375CE6F9"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307" w:type="dxa"/>
            <w:tcBorders>
              <w:top w:val="nil"/>
              <w:left w:val="nil"/>
              <w:bottom w:val="single" w:sz="8" w:space="0" w:color="auto"/>
              <w:right w:val="single" w:sz="8" w:space="0" w:color="auto"/>
            </w:tcBorders>
            <w:shd w:val="clear" w:color="auto" w:fill="auto"/>
            <w:tcMar>
              <w:left w:w="108" w:type="dxa"/>
              <w:right w:w="108" w:type="dxa"/>
            </w:tcMar>
          </w:tcPr>
          <w:p w14:paraId="0215BAB3"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234" w:type="dxa"/>
            <w:tcBorders>
              <w:top w:val="nil"/>
              <w:left w:val="nil"/>
              <w:bottom w:val="single" w:sz="8" w:space="0" w:color="auto"/>
              <w:right w:val="single" w:sz="8" w:space="0" w:color="auto"/>
            </w:tcBorders>
            <w:shd w:val="clear" w:color="auto" w:fill="auto"/>
            <w:tcMar>
              <w:left w:w="108" w:type="dxa"/>
              <w:right w:w="108" w:type="dxa"/>
            </w:tcMar>
          </w:tcPr>
          <w:p w14:paraId="16A80925"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r w:rsidR="000F64F3" w14:paraId="35DEC208" w14:textId="77777777">
        <w:trPr>
          <w:trHeight w:val="286"/>
          <w:jc w:val="center"/>
        </w:trPr>
        <w:tc>
          <w:tcPr>
            <w:tcW w:w="69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8C35294" w14:textId="77777777" w:rsidR="000F64F3" w:rsidRDefault="000F64F3">
            <w:pPr>
              <w:rPr>
                <w:rFonts w:ascii="宋体"/>
                <w:sz w:val="24"/>
              </w:rPr>
            </w:pPr>
          </w:p>
        </w:tc>
        <w:tc>
          <w:tcPr>
            <w:tcW w:w="4680" w:type="dxa"/>
            <w:gridSpan w:val="2"/>
            <w:tcBorders>
              <w:top w:val="nil"/>
              <w:left w:val="nil"/>
              <w:bottom w:val="single" w:sz="8" w:space="0" w:color="auto"/>
              <w:right w:val="single" w:sz="8" w:space="0" w:color="auto"/>
            </w:tcBorders>
            <w:shd w:val="clear" w:color="auto" w:fill="auto"/>
            <w:tcMar>
              <w:left w:w="108" w:type="dxa"/>
              <w:right w:w="108" w:type="dxa"/>
            </w:tcMar>
          </w:tcPr>
          <w:p w14:paraId="3843BCDA"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w:t>
            </w:r>
            <w:proofErr w:type="gramStart"/>
            <w:r>
              <w:rPr>
                <w:rStyle w:val="a6"/>
                <w:rFonts w:ascii="宋体" w:eastAsia="宋体" w:hAnsi="宋体" w:cs="宋体" w:hint="eastAsia"/>
                <w:kern w:val="0"/>
                <w:sz w:val="22"/>
                <w:szCs w:val="22"/>
                <w:lang w:bidi="ar"/>
              </w:rPr>
              <w:t>……</w:t>
            </w:r>
            <w:proofErr w:type="gramEnd"/>
          </w:p>
        </w:tc>
        <w:tc>
          <w:tcPr>
            <w:tcW w:w="1620" w:type="dxa"/>
            <w:tcBorders>
              <w:top w:val="nil"/>
              <w:left w:val="nil"/>
              <w:bottom w:val="single" w:sz="8" w:space="0" w:color="auto"/>
              <w:right w:val="single" w:sz="8" w:space="0" w:color="auto"/>
            </w:tcBorders>
            <w:shd w:val="clear" w:color="auto" w:fill="auto"/>
            <w:tcMar>
              <w:left w:w="108" w:type="dxa"/>
              <w:right w:w="108" w:type="dxa"/>
            </w:tcMar>
          </w:tcPr>
          <w:p w14:paraId="19B0BCCE"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307" w:type="dxa"/>
            <w:tcBorders>
              <w:top w:val="nil"/>
              <w:left w:val="nil"/>
              <w:bottom w:val="single" w:sz="8" w:space="0" w:color="auto"/>
              <w:right w:val="single" w:sz="8" w:space="0" w:color="auto"/>
            </w:tcBorders>
            <w:shd w:val="clear" w:color="auto" w:fill="auto"/>
            <w:tcMar>
              <w:left w:w="108" w:type="dxa"/>
              <w:right w:w="108" w:type="dxa"/>
            </w:tcMar>
          </w:tcPr>
          <w:p w14:paraId="2C47FADC"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234" w:type="dxa"/>
            <w:tcBorders>
              <w:top w:val="nil"/>
              <w:left w:val="nil"/>
              <w:bottom w:val="single" w:sz="8" w:space="0" w:color="auto"/>
              <w:right w:val="single" w:sz="8" w:space="0" w:color="auto"/>
            </w:tcBorders>
            <w:shd w:val="clear" w:color="auto" w:fill="auto"/>
            <w:tcMar>
              <w:left w:w="108" w:type="dxa"/>
              <w:right w:w="108" w:type="dxa"/>
            </w:tcMar>
          </w:tcPr>
          <w:p w14:paraId="606FA376"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r w:rsidR="000F64F3" w14:paraId="58D9FC24" w14:textId="77777777">
        <w:trPr>
          <w:jc w:val="center"/>
        </w:trPr>
        <w:tc>
          <w:tcPr>
            <w:tcW w:w="690" w:type="dxa"/>
            <w:tcBorders>
              <w:top w:val="nil"/>
              <w:left w:val="nil"/>
              <w:bottom w:val="nil"/>
              <w:right w:val="nil"/>
            </w:tcBorders>
            <w:shd w:val="clear" w:color="auto" w:fill="auto"/>
            <w:vAlign w:val="center"/>
          </w:tcPr>
          <w:p w14:paraId="3DC6706B" w14:textId="77777777" w:rsidR="000F64F3" w:rsidRDefault="005D6A6C">
            <w:pPr>
              <w:widowControl/>
              <w:jc w:val="left"/>
            </w:pPr>
            <w:r>
              <w:rPr>
                <w:rFonts w:ascii="宋体" w:eastAsia="宋体" w:hAnsi="宋体" w:cs="宋体"/>
                <w:kern w:val="0"/>
                <w:sz w:val="24"/>
                <w:lang w:bidi="ar"/>
              </w:rPr>
              <w:t> </w:t>
            </w:r>
          </w:p>
        </w:tc>
        <w:tc>
          <w:tcPr>
            <w:tcW w:w="3480" w:type="dxa"/>
            <w:tcBorders>
              <w:top w:val="nil"/>
              <w:left w:val="nil"/>
              <w:bottom w:val="nil"/>
              <w:right w:val="nil"/>
            </w:tcBorders>
            <w:shd w:val="clear" w:color="auto" w:fill="auto"/>
            <w:vAlign w:val="center"/>
          </w:tcPr>
          <w:p w14:paraId="00D3859A" w14:textId="77777777" w:rsidR="000F64F3" w:rsidRDefault="005D6A6C">
            <w:pPr>
              <w:widowControl/>
              <w:jc w:val="left"/>
            </w:pPr>
            <w:r>
              <w:rPr>
                <w:rFonts w:ascii="宋体" w:eastAsia="宋体" w:hAnsi="宋体" w:cs="宋体"/>
                <w:kern w:val="0"/>
                <w:sz w:val="24"/>
                <w:lang w:bidi="ar"/>
              </w:rPr>
              <w:t> </w:t>
            </w:r>
          </w:p>
        </w:tc>
        <w:tc>
          <w:tcPr>
            <w:tcW w:w="1200" w:type="dxa"/>
            <w:tcBorders>
              <w:top w:val="nil"/>
              <w:left w:val="nil"/>
              <w:bottom w:val="nil"/>
              <w:right w:val="nil"/>
            </w:tcBorders>
            <w:shd w:val="clear" w:color="auto" w:fill="auto"/>
            <w:vAlign w:val="center"/>
          </w:tcPr>
          <w:p w14:paraId="4DB9186C" w14:textId="77777777" w:rsidR="000F64F3" w:rsidRDefault="005D6A6C">
            <w:pPr>
              <w:widowControl/>
              <w:jc w:val="left"/>
            </w:pPr>
            <w:r>
              <w:rPr>
                <w:rFonts w:ascii="宋体" w:eastAsia="宋体" w:hAnsi="宋体" w:cs="宋体"/>
                <w:kern w:val="0"/>
                <w:sz w:val="24"/>
                <w:lang w:bidi="ar"/>
              </w:rPr>
              <w:t> </w:t>
            </w:r>
          </w:p>
        </w:tc>
        <w:tc>
          <w:tcPr>
            <w:tcW w:w="1620" w:type="dxa"/>
            <w:tcBorders>
              <w:top w:val="nil"/>
              <w:left w:val="nil"/>
              <w:bottom w:val="nil"/>
              <w:right w:val="nil"/>
            </w:tcBorders>
            <w:shd w:val="clear" w:color="auto" w:fill="auto"/>
            <w:vAlign w:val="center"/>
          </w:tcPr>
          <w:p w14:paraId="50EAB8E8" w14:textId="77777777" w:rsidR="000F64F3" w:rsidRDefault="005D6A6C">
            <w:pPr>
              <w:widowControl/>
              <w:jc w:val="left"/>
            </w:pPr>
            <w:r>
              <w:rPr>
                <w:rFonts w:ascii="宋体" w:eastAsia="宋体" w:hAnsi="宋体" w:cs="宋体"/>
                <w:kern w:val="0"/>
                <w:sz w:val="24"/>
                <w:lang w:bidi="ar"/>
              </w:rPr>
              <w:t> </w:t>
            </w:r>
          </w:p>
        </w:tc>
        <w:tc>
          <w:tcPr>
            <w:tcW w:w="1305" w:type="dxa"/>
            <w:tcBorders>
              <w:top w:val="nil"/>
              <w:left w:val="nil"/>
              <w:bottom w:val="nil"/>
              <w:right w:val="nil"/>
            </w:tcBorders>
            <w:shd w:val="clear" w:color="auto" w:fill="auto"/>
            <w:vAlign w:val="center"/>
          </w:tcPr>
          <w:p w14:paraId="57C48122" w14:textId="77777777" w:rsidR="000F64F3" w:rsidRDefault="005D6A6C">
            <w:pPr>
              <w:widowControl/>
              <w:jc w:val="left"/>
            </w:pPr>
            <w:r>
              <w:rPr>
                <w:rFonts w:ascii="宋体" w:eastAsia="宋体" w:hAnsi="宋体" w:cs="宋体"/>
                <w:kern w:val="0"/>
                <w:sz w:val="24"/>
                <w:lang w:bidi="ar"/>
              </w:rPr>
              <w:t> </w:t>
            </w:r>
          </w:p>
        </w:tc>
        <w:tc>
          <w:tcPr>
            <w:tcW w:w="1230" w:type="dxa"/>
            <w:tcBorders>
              <w:top w:val="nil"/>
              <w:left w:val="nil"/>
              <w:bottom w:val="nil"/>
              <w:right w:val="nil"/>
            </w:tcBorders>
            <w:shd w:val="clear" w:color="auto" w:fill="auto"/>
            <w:vAlign w:val="center"/>
          </w:tcPr>
          <w:p w14:paraId="289AE1ED" w14:textId="77777777" w:rsidR="000F64F3" w:rsidRDefault="005D6A6C">
            <w:pPr>
              <w:widowControl/>
              <w:jc w:val="left"/>
            </w:pPr>
            <w:r>
              <w:rPr>
                <w:rFonts w:ascii="宋体" w:eastAsia="宋体" w:hAnsi="宋体" w:cs="宋体"/>
                <w:kern w:val="0"/>
                <w:sz w:val="24"/>
                <w:lang w:bidi="ar"/>
              </w:rPr>
              <w:t> </w:t>
            </w:r>
          </w:p>
        </w:tc>
      </w:tr>
    </w:tbl>
    <w:p w14:paraId="3DAAD003" w14:textId="77777777" w:rsidR="000F64F3" w:rsidRDefault="005D6A6C">
      <w:pPr>
        <w:widowControl/>
        <w:shd w:val="clear" w:color="auto" w:fill="FFFFFF"/>
        <w:spacing w:line="360" w:lineRule="atLeast"/>
        <w:ind w:left="-619" w:right="-512" w:firstLine="625"/>
        <w:jc w:val="left"/>
        <w:rPr>
          <w:rFonts w:ascii="微软雅黑" w:eastAsia="微软雅黑" w:hAnsi="微软雅黑" w:cs="微软雅黑"/>
          <w:color w:val="000000"/>
          <w:szCs w:val="21"/>
        </w:rPr>
      </w:pPr>
      <w:r>
        <w:rPr>
          <w:rStyle w:val="a6"/>
          <w:rFonts w:ascii="宋体" w:eastAsia="宋体" w:hAnsi="宋体" w:cs="宋体" w:hint="eastAsia"/>
          <w:color w:val="000000"/>
          <w:kern w:val="0"/>
          <w:sz w:val="22"/>
          <w:szCs w:val="22"/>
          <w:shd w:val="clear" w:color="auto" w:fill="FFFFFF"/>
          <w:lang w:bidi="ar"/>
        </w:rPr>
        <w:t>注：请投标人按照“关键信息——投标文件初审表、评标信息”的审查和评分内容，自上而下的顺序填写本表。因项目次序混乱而影响评标效率及评标结果者，投标人自负其责。</w:t>
      </w:r>
    </w:p>
    <w:p w14:paraId="5CFAE23F"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Style w:val="a6"/>
          <w:rFonts w:ascii="宋体" w:eastAsia="宋体" w:hAnsi="宋体" w:cs="宋体" w:hint="eastAsia"/>
          <w:color w:val="000000"/>
          <w:sz w:val="28"/>
          <w:szCs w:val="28"/>
          <w:shd w:val="clear" w:color="auto" w:fill="FFFFFF"/>
        </w:rPr>
        <w:t> </w:t>
      </w:r>
    </w:p>
    <w:p w14:paraId="1FC67EF4" w14:textId="77777777" w:rsidR="000F64F3" w:rsidRDefault="005D6A6C">
      <w:pPr>
        <w:rPr>
          <w:rFonts w:ascii="微软雅黑" w:eastAsia="微软雅黑" w:hAnsi="微软雅黑" w:cs="微软雅黑"/>
          <w:color w:val="000000"/>
          <w:shd w:val="clear" w:color="auto" w:fill="FFFFFF"/>
        </w:rPr>
      </w:pPr>
      <w:r>
        <w:rPr>
          <w:rFonts w:ascii="微软雅黑" w:eastAsia="微软雅黑" w:hAnsi="微软雅黑" w:cs="微软雅黑" w:hint="eastAsia"/>
          <w:color w:val="000000"/>
          <w:shd w:val="clear" w:color="auto" w:fill="FFFFFF"/>
        </w:rPr>
        <w:br w:type="page"/>
      </w:r>
    </w:p>
    <w:p w14:paraId="1D0117FB" w14:textId="77777777" w:rsidR="000F64F3" w:rsidRDefault="005D6A6C">
      <w:pPr>
        <w:pStyle w:val="20"/>
        <w:widowControl/>
        <w:shd w:val="clear" w:color="auto" w:fill="FFFFFF"/>
        <w:spacing w:before="120" w:beforeAutospacing="0" w:after="120" w:afterAutospacing="0"/>
        <w:jc w:val="center"/>
        <w:rPr>
          <w:rFonts w:ascii="微软雅黑" w:eastAsia="微软雅黑" w:hAnsi="微软雅黑" w:cs="微软雅黑" w:hint="default"/>
          <w:color w:val="000000"/>
        </w:rPr>
      </w:pPr>
      <w:r>
        <w:rPr>
          <w:rFonts w:cs="宋体"/>
          <w:color w:val="000000"/>
          <w:sz w:val="28"/>
          <w:szCs w:val="28"/>
          <w:shd w:val="clear" w:color="auto" w:fill="FFFFFF"/>
        </w:rPr>
        <w:lastRenderedPageBreak/>
        <w:t>二、声明函及承诺函</w:t>
      </w:r>
    </w:p>
    <w:p w14:paraId="4E01BAA5" w14:textId="77777777" w:rsidR="000F64F3" w:rsidRDefault="005D6A6C">
      <w:pPr>
        <w:widowControl/>
        <w:shd w:val="clear" w:color="auto" w:fill="FFFFFF"/>
        <w:jc w:val="center"/>
        <w:rPr>
          <w:rFonts w:ascii="微软雅黑" w:eastAsia="微软雅黑" w:hAnsi="微软雅黑" w:cs="微软雅黑"/>
          <w:color w:val="000000"/>
          <w:szCs w:val="21"/>
        </w:rPr>
      </w:pPr>
      <w:r>
        <w:rPr>
          <w:rFonts w:ascii="宋体" w:eastAsia="宋体" w:hAnsi="宋体" w:cs="宋体" w:hint="eastAsia"/>
          <w:color w:val="000000"/>
          <w:szCs w:val="21"/>
          <w:shd w:val="clear" w:color="auto" w:fill="FFFFFF"/>
        </w:rPr>
        <w:t>声明函</w:t>
      </w:r>
    </w:p>
    <w:p w14:paraId="33622A34" w14:textId="77777777" w:rsidR="000F64F3" w:rsidRDefault="005D6A6C">
      <w:pPr>
        <w:widowControl/>
        <w:shd w:val="clear" w:color="auto" w:fill="FFFFFF"/>
        <w:spacing w:line="24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32"/>
          <w:szCs w:val="32"/>
          <w:shd w:val="clear" w:color="auto" w:fill="FFFFFF"/>
          <w:lang w:bidi="ar"/>
        </w:rPr>
        <w:t> </w:t>
      </w:r>
    </w:p>
    <w:p w14:paraId="57F9D3B2"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深圳市第一职业技术学校：                     </w:t>
      </w:r>
    </w:p>
    <w:p w14:paraId="263B4675"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本公司就参加 </w:t>
      </w:r>
      <w:r>
        <w:rPr>
          <w:rFonts w:ascii="宋体" w:eastAsia="宋体" w:hAnsi="宋体" w:cs="宋体" w:hint="eastAsia"/>
          <w:color w:val="000000"/>
          <w:kern w:val="0"/>
          <w:sz w:val="22"/>
          <w:szCs w:val="22"/>
          <w:u w:val="single"/>
          <w:shd w:val="clear" w:color="auto" w:fill="FFFFFF"/>
          <w:lang w:bidi="ar"/>
        </w:rPr>
        <w:t>                      </w:t>
      </w:r>
      <w:r>
        <w:rPr>
          <w:rFonts w:ascii="宋体" w:eastAsia="宋体" w:hAnsi="宋体" w:cs="宋体" w:hint="eastAsia"/>
          <w:color w:val="000000"/>
          <w:kern w:val="0"/>
          <w:sz w:val="22"/>
          <w:szCs w:val="22"/>
          <w:shd w:val="clear" w:color="auto" w:fill="FFFFFF"/>
          <w:lang w:bidi="ar"/>
        </w:rPr>
        <w:t>项目投标工作，</w:t>
      </w:r>
      <w:proofErr w:type="gramStart"/>
      <w:r>
        <w:rPr>
          <w:rFonts w:ascii="宋体" w:eastAsia="宋体" w:hAnsi="宋体" w:cs="宋体" w:hint="eastAsia"/>
          <w:color w:val="000000"/>
          <w:kern w:val="0"/>
          <w:sz w:val="22"/>
          <w:szCs w:val="22"/>
          <w:shd w:val="clear" w:color="auto" w:fill="FFFFFF"/>
          <w:lang w:bidi="ar"/>
        </w:rPr>
        <w:t>作出</w:t>
      </w:r>
      <w:proofErr w:type="gramEnd"/>
      <w:r>
        <w:rPr>
          <w:rFonts w:ascii="宋体" w:eastAsia="宋体" w:hAnsi="宋体" w:cs="宋体" w:hint="eastAsia"/>
          <w:color w:val="000000"/>
          <w:kern w:val="0"/>
          <w:sz w:val="22"/>
          <w:szCs w:val="22"/>
          <w:shd w:val="clear" w:color="auto" w:fill="FFFFFF"/>
          <w:lang w:bidi="ar"/>
        </w:rPr>
        <w:t>郑重声明：</w:t>
      </w:r>
    </w:p>
    <w:p w14:paraId="4B0AB478"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1．我公司已完全理解该项目招标公告所列明的全部条件，亦保证我公司完全符合本项目的投标条件，具备《中华人民共和国政府采购法》第二十二条规定的条件：</w:t>
      </w:r>
    </w:p>
    <w:p w14:paraId="74BA41BF"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（1）具有独立承担民事责任的能力；</w:t>
      </w:r>
    </w:p>
    <w:p w14:paraId="28793AA5"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（2）具有良好的商业信誉和健全的财务会计制度；</w:t>
      </w:r>
    </w:p>
    <w:p w14:paraId="4DCB81F7"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（3）具有履行合同所必需的设备和专业技术能力；</w:t>
      </w:r>
    </w:p>
    <w:p w14:paraId="1345B926"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（4）有依法缴纳税收和社会保障资金的良好记录；</w:t>
      </w:r>
    </w:p>
    <w:p w14:paraId="74DCA72A"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（5）参加政府采购活动前三年内，在经营活动中没有重大违法记录；</w:t>
      </w:r>
    </w:p>
    <w:p w14:paraId="5005F795"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（6）法律、行政法规规定的其他条件。</w:t>
      </w:r>
    </w:p>
    <w:p w14:paraId="0FF7FCC1"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2．我公司严格按照贵方提供的标书样本填写和提交相关内容，保证所提交的投标资料全部真实有效，并愿意向贵方及采购单位提供任何与本项目有关的数据、情况和技术资料。</w:t>
      </w:r>
    </w:p>
    <w:p w14:paraId="37A821A0"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3. 我公司参与本项目投标近三年内（即至少从2017年3月开始起算，供应</w:t>
      </w:r>
      <w:proofErr w:type="gramStart"/>
      <w:r>
        <w:rPr>
          <w:rFonts w:ascii="宋体" w:eastAsia="宋体" w:hAnsi="宋体" w:cs="宋体" w:hint="eastAsia"/>
          <w:color w:val="000000"/>
          <w:kern w:val="0"/>
          <w:sz w:val="22"/>
          <w:szCs w:val="22"/>
          <w:shd w:val="clear" w:color="auto" w:fill="FFFFFF"/>
          <w:lang w:bidi="ar"/>
        </w:rPr>
        <w:t>商成立</w:t>
      </w:r>
      <w:proofErr w:type="gramEnd"/>
      <w:r>
        <w:rPr>
          <w:rFonts w:ascii="宋体" w:eastAsia="宋体" w:hAnsi="宋体" w:cs="宋体" w:hint="eastAsia"/>
          <w:color w:val="000000"/>
          <w:kern w:val="0"/>
          <w:sz w:val="22"/>
          <w:szCs w:val="22"/>
          <w:shd w:val="clear" w:color="auto" w:fill="FFFFFF"/>
          <w:lang w:bidi="ar"/>
        </w:rPr>
        <w:t>不足三年的可从成立之日起算），在经营活动中没有重大违法记录、以及不存在被有关部门禁止参与政府采购活动且在有效期内的情况</w:t>
      </w:r>
    </w:p>
    <w:p w14:paraId="481EC2BA"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4．保证遵守采购文件的规定，放弃提出对采购文件误解的权利。</w:t>
      </w:r>
    </w:p>
    <w:p w14:paraId="5F213DF9"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以上声明若有违反，一经查实，本人和本公司愿意接受有关部门的相应处罚，并愿意承担由此带来的法律后果。</w:t>
      </w:r>
    </w:p>
    <w:p w14:paraId="19536296" w14:textId="77777777" w:rsidR="000F64F3" w:rsidRDefault="005D6A6C">
      <w:pPr>
        <w:widowControl/>
        <w:shd w:val="clear" w:color="auto" w:fill="FFFFFF"/>
        <w:spacing w:line="360" w:lineRule="atLeast"/>
        <w:ind w:firstLine="440"/>
        <w:jc w:val="righ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声明企业（公章）：</w:t>
      </w:r>
    </w:p>
    <w:p w14:paraId="2EF9C1E6" w14:textId="77777777" w:rsidR="000F64F3" w:rsidRDefault="005D6A6C">
      <w:pPr>
        <w:widowControl/>
        <w:shd w:val="clear" w:color="auto" w:fill="FFFFFF"/>
        <w:spacing w:line="360" w:lineRule="atLeast"/>
        <w:ind w:firstLine="440"/>
        <w:jc w:val="righ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声明人（法定代表人）签字：</w:t>
      </w:r>
    </w:p>
    <w:p w14:paraId="3E90713E" w14:textId="77777777" w:rsidR="000F64F3" w:rsidRDefault="005D6A6C">
      <w:pPr>
        <w:widowControl/>
        <w:shd w:val="clear" w:color="auto" w:fill="FFFFFF"/>
        <w:spacing w:line="360" w:lineRule="atLeast"/>
        <w:ind w:firstLine="440"/>
        <w:jc w:val="righ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声明人（法定代表人授权委托人）签字：</w:t>
      </w:r>
    </w:p>
    <w:p w14:paraId="46552573" w14:textId="77777777" w:rsidR="000F64F3" w:rsidRDefault="005D6A6C">
      <w:pPr>
        <w:widowControl/>
        <w:shd w:val="clear" w:color="auto" w:fill="FFFFFF"/>
        <w:spacing w:line="360" w:lineRule="atLeast"/>
        <w:ind w:firstLine="440"/>
        <w:jc w:val="righ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4B8A8305" w14:textId="77777777" w:rsidR="000F64F3" w:rsidRDefault="005D6A6C">
      <w:pPr>
        <w:widowControl/>
        <w:shd w:val="clear" w:color="auto" w:fill="FFFFFF"/>
        <w:spacing w:line="360" w:lineRule="atLeast"/>
        <w:ind w:firstLine="440"/>
        <w:jc w:val="righ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年   月   日</w:t>
      </w:r>
    </w:p>
    <w:p w14:paraId="1BD13348"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4"/>
          <w:shd w:val="clear" w:color="auto" w:fill="FFFFFF"/>
          <w:lang w:bidi="ar"/>
        </w:rPr>
        <w:t>  </w:t>
      </w:r>
    </w:p>
    <w:p w14:paraId="43A90A2D"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Style w:val="a6"/>
          <w:rFonts w:ascii="宋体" w:eastAsia="宋体" w:hAnsi="宋体" w:cs="宋体" w:hint="eastAsia"/>
          <w:color w:val="000000"/>
          <w:sz w:val="28"/>
          <w:szCs w:val="28"/>
          <w:shd w:val="clear" w:color="auto" w:fill="FFFFFF"/>
        </w:rPr>
        <w:t> </w:t>
      </w:r>
    </w:p>
    <w:p w14:paraId="46F842F4" w14:textId="77777777" w:rsidR="000F64F3" w:rsidRDefault="005D6A6C">
      <w:pP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br w:type="page"/>
      </w:r>
    </w:p>
    <w:p w14:paraId="3D2D65FB" w14:textId="77777777" w:rsidR="000F64F3" w:rsidRDefault="005D6A6C">
      <w:pPr>
        <w:widowControl/>
        <w:shd w:val="clear" w:color="auto" w:fill="FFFFFF"/>
        <w:jc w:val="center"/>
        <w:rPr>
          <w:rFonts w:ascii="微软雅黑" w:eastAsia="微软雅黑" w:hAnsi="微软雅黑" w:cs="微软雅黑"/>
          <w:color w:val="000000"/>
          <w:szCs w:val="21"/>
        </w:rPr>
      </w:pPr>
      <w:r>
        <w:rPr>
          <w:rFonts w:ascii="宋体" w:eastAsia="宋体" w:hAnsi="宋体" w:cs="宋体" w:hint="eastAsia"/>
          <w:color w:val="000000"/>
          <w:szCs w:val="21"/>
          <w:shd w:val="clear" w:color="auto" w:fill="FFFFFF"/>
        </w:rPr>
        <w:lastRenderedPageBreak/>
        <w:t>承诺函</w:t>
      </w:r>
    </w:p>
    <w:p w14:paraId="11AE11C6"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致：深圳市第一职业技术学校</w:t>
      </w:r>
    </w:p>
    <w:p w14:paraId="5DEC8643"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我公司承诺，对本招标项目所提供的货物、工程或服务未侵犯知识产权。我公司已清楚，提供虚假承诺或者被有关单位确认为侵犯知识产权的，三年内不得参加政府采购活动。</w:t>
      </w:r>
    </w:p>
    <w:p w14:paraId="55E78E0F"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我公司承诺，如《商务条款偏离表》与《技术规格偏离表》所填写“偏离情况”与投标文件实质内容不符的，按《中华人民共和国政府采购法》第七十七条“（一）提供虚假材料谋取中标、成交的”追求责任，一至三年内不得参加政府采购活动。</w:t>
      </w:r>
    </w:p>
    <w:p w14:paraId="2F41A77F" w14:textId="77777777" w:rsidR="000F64F3" w:rsidRDefault="005D6A6C">
      <w:pPr>
        <w:widowControl/>
        <w:shd w:val="clear" w:color="auto" w:fill="FFFFFF"/>
        <w:spacing w:line="360" w:lineRule="atLeast"/>
        <w:ind w:firstLine="645"/>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04C38902" w14:textId="77777777" w:rsidR="000F64F3" w:rsidRDefault="005D6A6C">
      <w:pPr>
        <w:widowControl/>
        <w:shd w:val="clear" w:color="auto" w:fill="FFFFFF"/>
        <w:spacing w:line="360" w:lineRule="atLeast"/>
        <w:ind w:firstLine="645"/>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5C6BCB58" w14:textId="77777777" w:rsidR="000F64F3" w:rsidRDefault="005D6A6C">
      <w:pPr>
        <w:widowControl/>
        <w:shd w:val="clear" w:color="auto" w:fill="FFFFFF"/>
        <w:spacing w:line="360" w:lineRule="atLeast"/>
        <w:ind w:firstLine="4547"/>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公司名称（</w:t>
      </w:r>
      <w:r>
        <w:rPr>
          <w:rStyle w:val="a6"/>
          <w:rFonts w:ascii="宋体" w:eastAsia="宋体" w:hAnsi="宋体" w:cs="宋体" w:hint="eastAsia"/>
          <w:color w:val="000000"/>
          <w:kern w:val="0"/>
          <w:sz w:val="22"/>
          <w:szCs w:val="22"/>
          <w:shd w:val="clear" w:color="auto" w:fill="FFFFFF"/>
          <w:lang w:bidi="ar"/>
        </w:rPr>
        <w:t>加盖单位公章）</w:t>
      </w:r>
      <w:r>
        <w:rPr>
          <w:rFonts w:ascii="宋体" w:eastAsia="宋体" w:hAnsi="宋体" w:cs="宋体" w:hint="eastAsia"/>
          <w:color w:val="000000"/>
          <w:kern w:val="0"/>
          <w:sz w:val="22"/>
          <w:szCs w:val="22"/>
          <w:shd w:val="clear" w:color="auto" w:fill="FFFFFF"/>
          <w:lang w:bidi="ar"/>
        </w:rPr>
        <w:t>：</w:t>
      </w:r>
    </w:p>
    <w:p w14:paraId="2E64E2F6" w14:textId="77777777" w:rsidR="000F64F3" w:rsidRDefault="005D6A6C">
      <w:pPr>
        <w:pStyle w:val="a4"/>
        <w:widowControl/>
        <w:shd w:val="clear" w:color="auto" w:fill="FFFFFF"/>
        <w:spacing w:beforeAutospacing="0" w:afterAutospacing="0" w:line="360" w:lineRule="atLeast"/>
        <w:ind w:firstLine="440"/>
        <w:rPr>
          <w:rFonts w:ascii="微软雅黑" w:eastAsia="微软雅黑" w:hAnsi="微软雅黑" w:cs="微软雅黑"/>
          <w:color w:val="000000"/>
          <w:sz w:val="21"/>
          <w:szCs w:val="21"/>
        </w:rPr>
      </w:pPr>
      <w:r>
        <w:rPr>
          <w:rFonts w:ascii="宋体" w:eastAsia="宋体" w:hAnsi="宋体" w:cs="宋体" w:hint="eastAsia"/>
          <w:color w:val="000000"/>
          <w:sz w:val="22"/>
          <w:szCs w:val="22"/>
          <w:shd w:val="clear" w:color="auto" w:fill="FFFFFF"/>
        </w:rPr>
        <w:t>                                                    年    月     日</w:t>
      </w:r>
    </w:p>
    <w:p w14:paraId="6F63B1BC"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Fonts w:ascii="宋体" w:eastAsia="宋体" w:hAnsi="宋体" w:cs="宋体" w:hint="eastAsia"/>
          <w:color w:val="000000"/>
          <w:sz w:val="22"/>
          <w:szCs w:val="22"/>
          <w:shd w:val="clear" w:color="auto" w:fill="FFFFFF"/>
        </w:rPr>
        <w:t> </w:t>
      </w:r>
    </w:p>
    <w:p w14:paraId="5EA6663E" w14:textId="77777777" w:rsidR="000F64F3" w:rsidRDefault="005D6A6C">
      <w:pPr>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br w:type="page"/>
      </w:r>
    </w:p>
    <w:p w14:paraId="30AD368F" w14:textId="77777777" w:rsidR="000F64F3" w:rsidRDefault="005D6A6C">
      <w:pPr>
        <w:pStyle w:val="a4"/>
        <w:widowControl/>
        <w:shd w:val="clear" w:color="auto" w:fill="FFFFFF"/>
        <w:spacing w:beforeAutospacing="0" w:afterAutospacing="0" w:line="360" w:lineRule="atLeast"/>
        <w:ind w:firstLine="440"/>
        <w:jc w:val="center"/>
        <w:outlineLvl w:val="1"/>
        <w:rPr>
          <w:rFonts w:ascii="微软雅黑" w:eastAsia="微软雅黑" w:hAnsi="微软雅黑" w:cs="微软雅黑"/>
          <w:b/>
          <w:bCs/>
          <w:color w:val="000000"/>
          <w:sz w:val="21"/>
          <w:szCs w:val="21"/>
        </w:rPr>
      </w:pPr>
      <w:r>
        <w:rPr>
          <w:rFonts w:ascii="宋体" w:eastAsia="宋体" w:hAnsi="宋体" w:cs="宋体" w:hint="eastAsia"/>
          <w:b/>
          <w:bCs/>
          <w:color w:val="000000"/>
          <w:sz w:val="28"/>
          <w:szCs w:val="28"/>
          <w:shd w:val="clear" w:color="auto" w:fill="FFFFFF"/>
        </w:rPr>
        <w:lastRenderedPageBreak/>
        <w:t>三、法定代表人证明书</w:t>
      </w:r>
    </w:p>
    <w:p w14:paraId="0012E438"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6FC9EAC5"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r>
        <w:rPr>
          <w:rFonts w:ascii="宋体" w:eastAsia="宋体" w:hAnsi="宋体" w:cs="宋体" w:hint="eastAsia"/>
          <w:color w:val="000000"/>
          <w:kern w:val="0"/>
          <w:sz w:val="22"/>
          <w:szCs w:val="22"/>
          <w:u w:val="single"/>
          <w:shd w:val="clear" w:color="auto" w:fill="FFFFFF"/>
          <w:lang w:bidi="ar"/>
        </w:rPr>
        <w:t>         </w:t>
      </w:r>
      <w:r>
        <w:rPr>
          <w:rFonts w:ascii="宋体" w:eastAsia="宋体" w:hAnsi="宋体" w:cs="宋体" w:hint="eastAsia"/>
          <w:color w:val="000000"/>
          <w:kern w:val="0"/>
          <w:sz w:val="22"/>
          <w:szCs w:val="22"/>
          <w:shd w:val="clear" w:color="auto" w:fill="FFFFFF"/>
          <w:lang w:bidi="ar"/>
        </w:rPr>
        <w:t>同志，现任我单位</w:t>
      </w:r>
      <w:r>
        <w:rPr>
          <w:rFonts w:ascii="宋体" w:eastAsia="宋体" w:hAnsi="宋体" w:cs="宋体" w:hint="eastAsia"/>
          <w:color w:val="000000"/>
          <w:kern w:val="0"/>
          <w:sz w:val="22"/>
          <w:szCs w:val="22"/>
          <w:u w:val="single"/>
          <w:shd w:val="clear" w:color="auto" w:fill="FFFFFF"/>
          <w:lang w:bidi="ar"/>
        </w:rPr>
        <w:t>         </w:t>
      </w:r>
      <w:r>
        <w:rPr>
          <w:rFonts w:ascii="宋体" w:eastAsia="宋体" w:hAnsi="宋体" w:cs="宋体" w:hint="eastAsia"/>
          <w:color w:val="000000"/>
          <w:kern w:val="0"/>
          <w:sz w:val="22"/>
          <w:szCs w:val="22"/>
          <w:shd w:val="clear" w:color="auto" w:fill="FFFFFF"/>
          <w:lang w:bidi="ar"/>
        </w:rPr>
        <w:t>职务，为法定代表人，特此证明。</w:t>
      </w:r>
    </w:p>
    <w:p w14:paraId="30406AC6"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有效日期：         签发日期：         单位：             </w:t>
      </w:r>
    </w:p>
    <w:p w14:paraId="324D0213"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附：代表人性别：   年龄：      身份证号码：</w:t>
      </w:r>
    </w:p>
    <w:p w14:paraId="4F556C11"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营业执照号码：                 经济性质：</w:t>
      </w:r>
    </w:p>
    <w:p w14:paraId="1B1FA7DD"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主营（产）：</w:t>
      </w:r>
    </w:p>
    <w:p w14:paraId="28777B0A"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兼营（产）：</w:t>
      </w:r>
    </w:p>
    <w:p w14:paraId="0AB7F97D"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进口物品经营许可证号码：</w:t>
      </w:r>
    </w:p>
    <w:p w14:paraId="4EEAF57E"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主营：</w:t>
      </w:r>
    </w:p>
    <w:p w14:paraId="26D8CEBF"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兼营：</w:t>
      </w:r>
    </w:p>
    <w:p w14:paraId="66804568"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说明：1、法定代表人为企业事业单位、国家机关、社会团体的主要行政负责人。</w:t>
      </w:r>
    </w:p>
    <w:p w14:paraId="61F3A6AF"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2、内容必须填写真实、清楚，涂改无效，不得转让、买卖。</w:t>
      </w:r>
    </w:p>
    <w:p w14:paraId="5B4E63BC" w14:textId="77777777" w:rsidR="000F64F3" w:rsidRDefault="005D6A6C">
      <w:pPr>
        <w:widowControl/>
        <w:shd w:val="clear" w:color="auto" w:fill="FFFFFF"/>
        <w:ind w:right="1680" w:firstLine="66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3、提供法定代表人的身份证复印件（附后）</w:t>
      </w:r>
    </w:p>
    <w:p w14:paraId="69550D2B"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Fonts w:ascii="宋体" w:eastAsia="宋体" w:hAnsi="宋体" w:cs="宋体" w:hint="eastAsia"/>
          <w:color w:val="000000"/>
          <w:shd w:val="clear" w:color="auto" w:fill="FFFFFF"/>
        </w:rPr>
        <w:t> </w:t>
      </w:r>
    </w:p>
    <w:p w14:paraId="7EE71DB5" w14:textId="77777777" w:rsidR="000F64F3" w:rsidRDefault="005D6A6C">
      <w:pPr>
        <w:rPr>
          <w:rStyle w:val="a6"/>
          <w:rFonts w:ascii="宋体" w:eastAsia="宋体" w:hAnsi="宋体" w:cs="宋体"/>
          <w:color w:val="000000"/>
          <w:kern w:val="0"/>
          <w:sz w:val="28"/>
          <w:szCs w:val="28"/>
          <w:shd w:val="clear" w:color="auto" w:fill="FFFFFF"/>
          <w:lang w:bidi="ar"/>
        </w:rPr>
      </w:pPr>
      <w:r>
        <w:rPr>
          <w:rStyle w:val="a6"/>
          <w:rFonts w:ascii="宋体" w:eastAsia="宋体" w:hAnsi="宋体" w:cs="宋体" w:hint="eastAsia"/>
          <w:color w:val="000000"/>
          <w:kern w:val="0"/>
          <w:sz w:val="28"/>
          <w:szCs w:val="28"/>
          <w:shd w:val="clear" w:color="auto" w:fill="FFFFFF"/>
          <w:lang w:bidi="ar"/>
        </w:rPr>
        <w:br w:type="page"/>
      </w:r>
    </w:p>
    <w:p w14:paraId="036BA8F6" w14:textId="77777777" w:rsidR="000F64F3" w:rsidRDefault="005D6A6C">
      <w:pPr>
        <w:widowControl/>
        <w:shd w:val="clear" w:color="auto" w:fill="FFFFFF"/>
        <w:spacing w:line="315" w:lineRule="atLeast"/>
        <w:jc w:val="center"/>
        <w:outlineLvl w:val="1"/>
        <w:rPr>
          <w:rFonts w:ascii="微软雅黑" w:eastAsia="微软雅黑" w:hAnsi="微软雅黑" w:cs="微软雅黑"/>
          <w:color w:val="000000"/>
          <w:szCs w:val="21"/>
        </w:rPr>
      </w:pPr>
      <w:r>
        <w:rPr>
          <w:rStyle w:val="a6"/>
          <w:rFonts w:ascii="宋体" w:eastAsia="宋体" w:hAnsi="宋体" w:cs="宋体" w:hint="eastAsia"/>
          <w:color w:val="000000"/>
          <w:kern w:val="0"/>
          <w:sz w:val="28"/>
          <w:szCs w:val="28"/>
          <w:shd w:val="clear" w:color="auto" w:fill="FFFFFF"/>
          <w:lang w:bidi="ar"/>
        </w:rPr>
        <w:lastRenderedPageBreak/>
        <w:t>四、法定代表人授权书</w:t>
      </w:r>
    </w:p>
    <w:p w14:paraId="543D90C0"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 w:val="24"/>
          <w:shd w:val="clear" w:color="auto" w:fill="FFFFFF"/>
          <w:lang w:bidi="ar"/>
        </w:rPr>
        <w:t> </w:t>
      </w:r>
    </w:p>
    <w:p w14:paraId="58E6F61B"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致：深圳市第一职业技术学校</w:t>
      </w:r>
    </w:p>
    <w:p w14:paraId="2F7C5A47"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50A021EB"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r>
        <w:rPr>
          <w:rFonts w:ascii="宋体" w:eastAsia="宋体" w:hAnsi="宋体" w:cs="宋体" w:hint="eastAsia"/>
          <w:color w:val="000000"/>
          <w:kern w:val="0"/>
          <w:sz w:val="22"/>
          <w:szCs w:val="22"/>
          <w:u w:val="single"/>
          <w:shd w:val="clear" w:color="auto" w:fill="FFFFFF"/>
          <w:lang w:bidi="ar"/>
        </w:rPr>
        <w:t>          （投标人全称）     </w:t>
      </w:r>
      <w:r>
        <w:rPr>
          <w:rFonts w:ascii="宋体" w:eastAsia="宋体" w:hAnsi="宋体" w:cs="宋体" w:hint="eastAsia"/>
          <w:color w:val="000000"/>
          <w:kern w:val="0"/>
          <w:sz w:val="22"/>
          <w:szCs w:val="22"/>
          <w:shd w:val="clear" w:color="auto" w:fill="FFFFFF"/>
          <w:lang w:bidi="ar"/>
        </w:rPr>
        <w:t> 法定代表人</w:t>
      </w:r>
      <w:r>
        <w:rPr>
          <w:rFonts w:ascii="宋体" w:eastAsia="宋体" w:hAnsi="宋体" w:cs="宋体" w:hint="eastAsia"/>
          <w:color w:val="000000"/>
          <w:kern w:val="0"/>
          <w:sz w:val="22"/>
          <w:szCs w:val="22"/>
          <w:u w:val="single"/>
          <w:shd w:val="clear" w:color="auto" w:fill="FFFFFF"/>
          <w:lang w:bidi="ar"/>
        </w:rPr>
        <w:t>  （姓名、职务）              </w:t>
      </w:r>
      <w:r>
        <w:rPr>
          <w:rFonts w:ascii="宋体" w:eastAsia="宋体" w:hAnsi="宋体" w:cs="宋体" w:hint="eastAsia"/>
          <w:color w:val="000000"/>
          <w:kern w:val="0"/>
          <w:sz w:val="22"/>
          <w:szCs w:val="22"/>
          <w:shd w:val="clear" w:color="auto" w:fill="FFFFFF"/>
          <w:lang w:bidi="ar"/>
        </w:rPr>
        <w:t>授权</w:t>
      </w:r>
      <w:r>
        <w:rPr>
          <w:rFonts w:ascii="宋体" w:eastAsia="宋体" w:hAnsi="宋体" w:cs="宋体" w:hint="eastAsia"/>
          <w:color w:val="000000"/>
          <w:kern w:val="0"/>
          <w:sz w:val="22"/>
          <w:szCs w:val="22"/>
          <w:u w:val="single"/>
          <w:shd w:val="clear" w:color="auto" w:fill="FFFFFF"/>
          <w:lang w:bidi="ar"/>
        </w:rPr>
        <w:t>  （被授权代表姓名、职务）              </w:t>
      </w:r>
      <w:r>
        <w:rPr>
          <w:rFonts w:ascii="宋体" w:eastAsia="宋体" w:hAnsi="宋体" w:cs="宋体" w:hint="eastAsia"/>
          <w:color w:val="000000"/>
          <w:kern w:val="0"/>
          <w:sz w:val="22"/>
          <w:szCs w:val="22"/>
          <w:shd w:val="clear" w:color="auto" w:fill="FFFFFF"/>
          <w:lang w:bidi="ar"/>
        </w:rPr>
        <w:t>为本公司合法代理人，参加</w:t>
      </w:r>
      <w:r>
        <w:rPr>
          <w:rFonts w:ascii="宋体" w:eastAsia="宋体" w:hAnsi="宋体" w:cs="宋体" w:hint="eastAsia"/>
          <w:color w:val="000000"/>
          <w:kern w:val="0"/>
          <w:sz w:val="22"/>
          <w:szCs w:val="22"/>
          <w:u w:val="single"/>
          <w:shd w:val="clear" w:color="auto" w:fill="FFFFFF"/>
          <w:lang w:bidi="ar"/>
        </w:rPr>
        <w:t>  (项目名称)（项目编号）                    </w:t>
      </w:r>
      <w:r>
        <w:rPr>
          <w:rFonts w:ascii="宋体" w:eastAsia="宋体" w:hAnsi="宋体" w:cs="宋体" w:hint="eastAsia"/>
          <w:color w:val="000000"/>
          <w:kern w:val="0"/>
          <w:sz w:val="22"/>
          <w:szCs w:val="22"/>
          <w:shd w:val="clear" w:color="auto" w:fill="FFFFFF"/>
          <w:lang w:bidi="ar"/>
        </w:rPr>
        <w:t>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2A422331"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本授权书于</w:t>
      </w:r>
      <w:r>
        <w:rPr>
          <w:rFonts w:ascii="宋体" w:eastAsia="宋体" w:hAnsi="宋体" w:cs="宋体" w:hint="eastAsia"/>
          <w:color w:val="000000"/>
          <w:kern w:val="0"/>
          <w:sz w:val="22"/>
          <w:szCs w:val="22"/>
          <w:u w:val="single"/>
          <w:shd w:val="clear" w:color="auto" w:fill="FFFFFF"/>
          <w:lang w:bidi="ar"/>
        </w:rPr>
        <w:t>       </w:t>
      </w:r>
      <w:r>
        <w:rPr>
          <w:rFonts w:ascii="宋体" w:eastAsia="宋体" w:hAnsi="宋体" w:cs="宋体" w:hint="eastAsia"/>
          <w:color w:val="000000"/>
          <w:kern w:val="0"/>
          <w:sz w:val="22"/>
          <w:szCs w:val="22"/>
          <w:shd w:val="clear" w:color="auto" w:fill="FFFFFF"/>
          <w:lang w:bidi="ar"/>
        </w:rPr>
        <w:t>年</w:t>
      </w:r>
      <w:r>
        <w:rPr>
          <w:rFonts w:ascii="宋体" w:eastAsia="宋体" w:hAnsi="宋体" w:cs="宋体" w:hint="eastAsia"/>
          <w:color w:val="000000"/>
          <w:kern w:val="0"/>
          <w:sz w:val="22"/>
          <w:szCs w:val="22"/>
          <w:u w:val="single"/>
          <w:shd w:val="clear" w:color="auto" w:fill="FFFFFF"/>
          <w:lang w:bidi="ar"/>
        </w:rPr>
        <w:t>   </w:t>
      </w:r>
      <w:r>
        <w:rPr>
          <w:rFonts w:ascii="宋体" w:eastAsia="宋体" w:hAnsi="宋体" w:cs="宋体" w:hint="eastAsia"/>
          <w:color w:val="000000"/>
          <w:kern w:val="0"/>
          <w:sz w:val="22"/>
          <w:szCs w:val="22"/>
          <w:shd w:val="clear" w:color="auto" w:fill="FFFFFF"/>
          <w:lang w:bidi="ar"/>
        </w:rPr>
        <w:t>月</w:t>
      </w:r>
      <w:r>
        <w:rPr>
          <w:rFonts w:ascii="宋体" w:eastAsia="宋体" w:hAnsi="宋体" w:cs="宋体" w:hint="eastAsia"/>
          <w:color w:val="000000"/>
          <w:kern w:val="0"/>
          <w:sz w:val="22"/>
          <w:szCs w:val="22"/>
          <w:u w:val="single"/>
          <w:shd w:val="clear" w:color="auto" w:fill="FFFFFF"/>
          <w:lang w:bidi="ar"/>
        </w:rPr>
        <w:t>    </w:t>
      </w:r>
      <w:r>
        <w:rPr>
          <w:rFonts w:ascii="宋体" w:eastAsia="宋体" w:hAnsi="宋体" w:cs="宋体" w:hint="eastAsia"/>
          <w:color w:val="000000"/>
          <w:kern w:val="0"/>
          <w:sz w:val="22"/>
          <w:szCs w:val="22"/>
          <w:shd w:val="clear" w:color="auto" w:fill="FFFFFF"/>
          <w:lang w:bidi="ar"/>
        </w:rPr>
        <w:t>日签字生效，特此声明。</w:t>
      </w:r>
    </w:p>
    <w:p w14:paraId="464CDB14"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0D7D64A9" w14:textId="77777777" w:rsidR="000F64F3" w:rsidRDefault="005D6A6C">
      <w:pPr>
        <w:widowControl/>
        <w:shd w:val="clear" w:color="auto" w:fill="FFFFFF"/>
        <w:spacing w:line="360" w:lineRule="atLeast"/>
        <w:ind w:firstLine="11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被授权人：</w:t>
      </w:r>
      <w:r>
        <w:rPr>
          <w:rFonts w:ascii="宋体" w:eastAsia="宋体" w:hAnsi="宋体" w:cs="宋体" w:hint="eastAsia"/>
          <w:color w:val="000000"/>
          <w:kern w:val="0"/>
          <w:sz w:val="22"/>
          <w:szCs w:val="22"/>
          <w:u w:val="single"/>
          <w:shd w:val="clear" w:color="auto" w:fill="FFFFFF"/>
          <w:lang w:bidi="ar"/>
        </w:rPr>
        <w:t>                  </w:t>
      </w:r>
      <w:r>
        <w:rPr>
          <w:rFonts w:ascii="宋体" w:eastAsia="宋体" w:hAnsi="宋体" w:cs="宋体" w:hint="eastAsia"/>
          <w:color w:val="000000"/>
          <w:kern w:val="0"/>
          <w:sz w:val="22"/>
          <w:szCs w:val="22"/>
          <w:shd w:val="clear" w:color="auto" w:fill="FFFFFF"/>
          <w:lang w:bidi="ar"/>
        </w:rPr>
        <w:t>   职务：</w:t>
      </w:r>
      <w:r>
        <w:rPr>
          <w:rFonts w:ascii="宋体" w:eastAsia="宋体" w:hAnsi="宋体" w:cs="宋体" w:hint="eastAsia"/>
          <w:color w:val="000000"/>
          <w:kern w:val="0"/>
          <w:sz w:val="22"/>
          <w:szCs w:val="22"/>
          <w:u w:val="single"/>
          <w:shd w:val="clear" w:color="auto" w:fill="FFFFFF"/>
          <w:lang w:bidi="ar"/>
        </w:rPr>
        <w:t>                 </w:t>
      </w:r>
    </w:p>
    <w:p w14:paraId="1E8B6B6F" w14:textId="77777777" w:rsidR="000F64F3" w:rsidRDefault="005D6A6C">
      <w:pPr>
        <w:widowControl/>
        <w:shd w:val="clear" w:color="auto" w:fill="FFFFFF"/>
        <w:spacing w:line="360" w:lineRule="atLeast"/>
        <w:ind w:firstLine="11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联系电话：</w:t>
      </w:r>
      <w:r>
        <w:rPr>
          <w:rFonts w:ascii="宋体" w:eastAsia="宋体" w:hAnsi="宋体" w:cs="宋体" w:hint="eastAsia"/>
          <w:color w:val="000000"/>
          <w:kern w:val="0"/>
          <w:sz w:val="22"/>
          <w:szCs w:val="22"/>
          <w:u w:val="single"/>
          <w:shd w:val="clear" w:color="auto" w:fill="FFFFFF"/>
          <w:lang w:bidi="ar"/>
        </w:rPr>
        <w:t>                  </w:t>
      </w:r>
      <w:r>
        <w:rPr>
          <w:rFonts w:ascii="宋体" w:eastAsia="宋体" w:hAnsi="宋体" w:cs="宋体" w:hint="eastAsia"/>
          <w:color w:val="000000"/>
          <w:kern w:val="0"/>
          <w:sz w:val="22"/>
          <w:szCs w:val="22"/>
          <w:shd w:val="clear" w:color="auto" w:fill="FFFFFF"/>
          <w:lang w:bidi="ar"/>
        </w:rPr>
        <w:t>   手机：</w:t>
      </w:r>
      <w:r>
        <w:rPr>
          <w:rFonts w:ascii="宋体" w:eastAsia="宋体" w:hAnsi="宋体" w:cs="宋体" w:hint="eastAsia"/>
          <w:color w:val="000000"/>
          <w:kern w:val="0"/>
          <w:sz w:val="22"/>
          <w:szCs w:val="22"/>
          <w:u w:val="single"/>
          <w:shd w:val="clear" w:color="auto" w:fill="FFFFFF"/>
          <w:lang w:bidi="ar"/>
        </w:rPr>
        <w:t>                 </w:t>
      </w:r>
    </w:p>
    <w:p w14:paraId="65A5321A" w14:textId="77777777" w:rsidR="000F64F3" w:rsidRDefault="005D6A6C">
      <w:pPr>
        <w:widowControl/>
        <w:shd w:val="clear" w:color="auto" w:fill="FFFFFF"/>
        <w:spacing w:line="360" w:lineRule="atLeast"/>
        <w:ind w:firstLine="11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身份证号码：</w:t>
      </w:r>
      <w:r>
        <w:rPr>
          <w:rFonts w:ascii="宋体" w:eastAsia="宋体" w:hAnsi="宋体" w:cs="宋体" w:hint="eastAsia"/>
          <w:color w:val="000000"/>
          <w:kern w:val="0"/>
          <w:sz w:val="22"/>
          <w:szCs w:val="22"/>
          <w:u w:val="single"/>
          <w:shd w:val="clear" w:color="auto" w:fill="FFFFFF"/>
          <w:lang w:bidi="ar"/>
        </w:rPr>
        <w:t>                                           </w:t>
      </w:r>
    </w:p>
    <w:p w14:paraId="0D7FF2CE" w14:textId="77777777" w:rsidR="000F64F3" w:rsidRDefault="005D6A6C">
      <w:pPr>
        <w:widowControl/>
        <w:shd w:val="clear" w:color="auto" w:fill="FFFFFF"/>
        <w:spacing w:line="360" w:lineRule="atLeast"/>
        <w:ind w:firstLine="11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投标人（盖章）：</w:t>
      </w:r>
      <w:r>
        <w:rPr>
          <w:rFonts w:ascii="宋体" w:eastAsia="宋体" w:hAnsi="宋体" w:cs="宋体" w:hint="eastAsia"/>
          <w:color w:val="000000"/>
          <w:kern w:val="0"/>
          <w:sz w:val="22"/>
          <w:szCs w:val="22"/>
          <w:u w:val="single"/>
          <w:shd w:val="clear" w:color="auto" w:fill="FFFFFF"/>
          <w:lang w:bidi="ar"/>
        </w:rPr>
        <w:t>                                       </w:t>
      </w:r>
    </w:p>
    <w:p w14:paraId="009276C5" w14:textId="77777777" w:rsidR="000F64F3" w:rsidRDefault="005D6A6C">
      <w:pPr>
        <w:widowControl/>
        <w:shd w:val="clear" w:color="auto" w:fill="FFFFFF"/>
        <w:spacing w:line="360" w:lineRule="atLeast"/>
        <w:ind w:firstLine="11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法定代表人（签名）：</w:t>
      </w:r>
      <w:r>
        <w:rPr>
          <w:rFonts w:ascii="宋体" w:eastAsia="宋体" w:hAnsi="宋体" w:cs="宋体" w:hint="eastAsia"/>
          <w:color w:val="000000"/>
          <w:kern w:val="0"/>
          <w:sz w:val="22"/>
          <w:szCs w:val="22"/>
          <w:u w:val="single"/>
          <w:shd w:val="clear" w:color="auto" w:fill="FFFFFF"/>
          <w:lang w:bidi="ar"/>
        </w:rPr>
        <w:t>                                   </w:t>
      </w:r>
    </w:p>
    <w:p w14:paraId="0DE3244F" w14:textId="77777777" w:rsidR="000F64F3" w:rsidRDefault="005D6A6C">
      <w:pPr>
        <w:widowControl/>
        <w:shd w:val="clear" w:color="auto" w:fill="FFFFFF"/>
        <w:spacing w:line="360" w:lineRule="atLeast"/>
        <w:ind w:firstLine="11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被授权人（签名）：</w:t>
      </w:r>
      <w:r>
        <w:rPr>
          <w:rFonts w:ascii="宋体" w:eastAsia="宋体" w:hAnsi="宋体" w:cs="宋体" w:hint="eastAsia"/>
          <w:color w:val="000000"/>
          <w:kern w:val="0"/>
          <w:sz w:val="22"/>
          <w:szCs w:val="22"/>
          <w:u w:val="single"/>
          <w:shd w:val="clear" w:color="auto" w:fill="FFFFFF"/>
          <w:lang w:bidi="ar"/>
        </w:rPr>
        <w:t>                                     </w:t>
      </w:r>
    </w:p>
    <w:p w14:paraId="5DF49BC7"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0C0905AA"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说明：1.本授权委托书要求投标人提供有</w:t>
      </w:r>
      <w:r>
        <w:rPr>
          <w:rStyle w:val="a6"/>
          <w:rFonts w:ascii="宋体" w:eastAsia="宋体" w:hAnsi="宋体" w:cs="宋体" w:hint="eastAsia"/>
          <w:color w:val="000000"/>
          <w:kern w:val="0"/>
          <w:sz w:val="22"/>
          <w:szCs w:val="22"/>
          <w:shd w:val="clear" w:color="auto" w:fill="FFFFFF"/>
          <w:lang w:bidi="ar"/>
        </w:rPr>
        <w:t>代理人签字、法定代表人的签字（或盖私章）和加盖公章</w:t>
      </w:r>
      <w:r>
        <w:rPr>
          <w:rFonts w:ascii="宋体" w:eastAsia="宋体" w:hAnsi="宋体" w:cs="宋体" w:hint="eastAsia"/>
          <w:color w:val="000000"/>
          <w:kern w:val="0"/>
          <w:sz w:val="22"/>
          <w:szCs w:val="22"/>
          <w:shd w:val="clear" w:color="auto" w:fill="FFFFFF"/>
          <w:lang w:bidi="ar"/>
        </w:rPr>
        <w:t>后的原件方为有效；</w:t>
      </w:r>
    </w:p>
    <w:p w14:paraId="512AF6D1" w14:textId="77777777" w:rsidR="000F64F3" w:rsidRDefault="005D6A6C">
      <w:pPr>
        <w:widowControl/>
        <w:shd w:val="clear" w:color="auto" w:fill="FFFFFF"/>
        <w:spacing w:line="360" w:lineRule="atLeast"/>
        <w:ind w:firstLine="66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2.提供代理人的身份证复印件（附后）。</w:t>
      </w:r>
    </w:p>
    <w:p w14:paraId="784B8245"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Style w:val="a6"/>
          <w:rFonts w:ascii="宋体" w:eastAsia="宋体" w:hAnsi="宋体" w:cs="宋体" w:hint="eastAsia"/>
          <w:color w:val="000000"/>
          <w:sz w:val="28"/>
          <w:szCs w:val="28"/>
          <w:shd w:val="clear" w:color="auto" w:fill="FFFFFF"/>
        </w:rPr>
        <w:t> </w:t>
      </w:r>
    </w:p>
    <w:p w14:paraId="03D182D0" w14:textId="77777777" w:rsidR="000F64F3" w:rsidRDefault="005D6A6C">
      <w:pPr>
        <w:rPr>
          <w:rFonts w:ascii="微软雅黑" w:eastAsia="微软雅黑" w:hAnsi="微软雅黑" w:cs="微软雅黑"/>
          <w:color w:val="000000"/>
          <w:sz w:val="32"/>
          <w:szCs w:val="32"/>
          <w:shd w:val="clear" w:color="auto" w:fill="FFFFFF"/>
        </w:rPr>
      </w:pPr>
      <w:r>
        <w:rPr>
          <w:rFonts w:ascii="微软雅黑" w:eastAsia="微软雅黑" w:hAnsi="微软雅黑" w:cs="微软雅黑" w:hint="eastAsia"/>
          <w:color w:val="000000"/>
          <w:sz w:val="32"/>
          <w:szCs w:val="32"/>
          <w:shd w:val="clear" w:color="auto" w:fill="FFFFFF"/>
        </w:rPr>
        <w:br w:type="page"/>
      </w:r>
    </w:p>
    <w:p w14:paraId="17940EDA" w14:textId="77777777" w:rsidR="000F64F3" w:rsidRDefault="005D6A6C">
      <w:pPr>
        <w:pStyle w:val="20"/>
        <w:widowControl/>
        <w:shd w:val="clear" w:color="auto" w:fill="FFFFFF"/>
        <w:spacing w:before="120" w:beforeAutospacing="0" w:after="120" w:afterAutospacing="0"/>
        <w:jc w:val="center"/>
        <w:rPr>
          <w:rFonts w:ascii="微软雅黑" w:eastAsia="微软雅黑" w:hAnsi="微软雅黑" w:cs="微软雅黑" w:hint="default"/>
          <w:color w:val="000000"/>
        </w:rPr>
      </w:pPr>
      <w:r>
        <w:rPr>
          <w:rFonts w:cs="宋体"/>
          <w:color w:val="000000"/>
          <w:sz w:val="28"/>
          <w:szCs w:val="28"/>
          <w:shd w:val="clear" w:color="auto" w:fill="FFFFFF"/>
        </w:rPr>
        <w:lastRenderedPageBreak/>
        <w:t>五、分项报价清单表</w:t>
      </w:r>
    </w:p>
    <w:p w14:paraId="260A77E5"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 </w:t>
      </w:r>
    </w:p>
    <w:p w14:paraId="7AA65698" w14:textId="77777777" w:rsidR="000F64F3" w:rsidRDefault="005D6A6C">
      <w:pPr>
        <w:widowControl/>
        <w:shd w:val="clear" w:color="auto" w:fill="FFFFFF"/>
        <w:spacing w:line="360" w:lineRule="atLeast"/>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22"/>
          <w:szCs w:val="22"/>
          <w:shd w:val="clear" w:color="auto" w:fill="FFFFFF"/>
          <w:lang w:bidi="ar"/>
        </w:rPr>
        <w:t>（一）项目报价表</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92"/>
        <w:gridCol w:w="1093"/>
        <w:gridCol w:w="1273"/>
        <w:gridCol w:w="868"/>
        <w:gridCol w:w="680"/>
        <w:gridCol w:w="694"/>
        <w:gridCol w:w="637"/>
        <w:gridCol w:w="897"/>
        <w:gridCol w:w="752"/>
        <w:gridCol w:w="936"/>
      </w:tblGrid>
      <w:tr w:rsidR="000F64F3" w14:paraId="13FEBB27" w14:textId="77777777">
        <w:trPr>
          <w:jc w:val="center"/>
        </w:trPr>
        <w:tc>
          <w:tcPr>
            <w:tcW w:w="73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A54ED38" w14:textId="77777777" w:rsidR="000F64F3" w:rsidRDefault="005D6A6C">
            <w:pPr>
              <w:widowControl/>
              <w:spacing w:line="360" w:lineRule="atLeast"/>
              <w:jc w:val="center"/>
            </w:pPr>
            <w:r>
              <w:rPr>
                <w:rFonts w:ascii="宋体" w:eastAsia="宋体" w:hAnsi="宋体" w:cs="宋体" w:hint="eastAsia"/>
                <w:kern w:val="0"/>
                <w:sz w:val="22"/>
                <w:szCs w:val="22"/>
                <w:lang w:bidi="ar"/>
              </w:rPr>
              <w:t>序号</w:t>
            </w:r>
          </w:p>
        </w:tc>
        <w:tc>
          <w:tcPr>
            <w:tcW w:w="119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071D5BAF" w14:textId="77777777" w:rsidR="000F64F3" w:rsidRDefault="005D6A6C">
            <w:pPr>
              <w:widowControl/>
              <w:spacing w:line="360" w:lineRule="atLeast"/>
              <w:jc w:val="center"/>
            </w:pPr>
            <w:r>
              <w:rPr>
                <w:rFonts w:ascii="宋体" w:eastAsia="宋体" w:hAnsi="宋体" w:cs="宋体" w:hint="eastAsia"/>
                <w:kern w:val="0"/>
                <w:sz w:val="22"/>
                <w:szCs w:val="22"/>
                <w:lang w:bidi="ar"/>
              </w:rPr>
              <w:t>货物名称</w:t>
            </w:r>
          </w:p>
        </w:tc>
        <w:tc>
          <w:tcPr>
            <w:tcW w:w="140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0C52EFFD" w14:textId="77777777" w:rsidR="000F64F3" w:rsidRDefault="005D6A6C">
            <w:pPr>
              <w:widowControl/>
              <w:spacing w:line="360" w:lineRule="atLeast"/>
              <w:jc w:val="center"/>
            </w:pPr>
            <w:r>
              <w:rPr>
                <w:rFonts w:ascii="宋体" w:eastAsia="宋体" w:hAnsi="宋体" w:cs="宋体" w:hint="eastAsia"/>
                <w:kern w:val="0"/>
                <w:sz w:val="22"/>
                <w:szCs w:val="22"/>
                <w:lang w:bidi="ar"/>
              </w:rPr>
              <w:t>规格及型号</w:t>
            </w:r>
          </w:p>
        </w:tc>
        <w:tc>
          <w:tcPr>
            <w:tcW w:w="93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64CD8537" w14:textId="77777777" w:rsidR="000F64F3" w:rsidRDefault="005D6A6C">
            <w:pPr>
              <w:widowControl/>
              <w:spacing w:line="360" w:lineRule="atLeast"/>
              <w:jc w:val="center"/>
            </w:pPr>
            <w:r>
              <w:rPr>
                <w:rFonts w:ascii="宋体" w:eastAsia="宋体" w:hAnsi="宋体" w:cs="宋体" w:hint="eastAsia"/>
                <w:kern w:val="0"/>
                <w:sz w:val="22"/>
                <w:szCs w:val="22"/>
                <w:lang w:bidi="ar"/>
              </w:rPr>
              <w:t>原产地</w:t>
            </w:r>
          </w:p>
        </w:tc>
        <w:tc>
          <w:tcPr>
            <w:tcW w:w="71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3B7C73AF" w14:textId="77777777" w:rsidR="000F64F3" w:rsidRDefault="005D6A6C">
            <w:pPr>
              <w:widowControl/>
              <w:spacing w:line="360" w:lineRule="atLeast"/>
              <w:jc w:val="center"/>
            </w:pPr>
            <w:r>
              <w:rPr>
                <w:rFonts w:ascii="宋体" w:eastAsia="宋体" w:hAnsi="宋体" w:cs="宋体" w:hint="eastAsia"/>
                <w:kern w:val="0"/>
                <w:sz w:val="22"/>
                <w:szCs w:val="22"/>
                <w:lang w:bidi="ar"/>
              </w:rPr>
              <w:t>品牌</w:t>
            </w:r>
          </w:p>
        </w:tc>
        <w:tc>
          <w:tcPr>
            <w:tcW w:w="73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306EDF36" w14:textId="77777777" w:rsidR="000F64F3" w:rsidRDefault="005D6A6C">
            <w:pPr>
              <w:widowControl/>
              <w:spacing w:line="360" w:lineRule="atLeast"/>
              <w:jc w:val="center"/>
            </w:pPr>
            <w:r>
              <w:rPr>
                <w:rFonts w:ascii="宋体" w:eastAsia="宋体" w:hAnsi="宋体" w:cs="宋体" w:hint="eastAsia"/>
                <w:kern w:val="0"/>
                <w:sz w:val="22"/>
                <w:szCs w:val="22"/>
                <w:lang w:bidi="ar"/>
              </w:rPr>
              <w:t>数量</w:t>
            </w:r>
          </w:p>
        </w:tc>
        <w:tc>
          <w:tcPr>
            <w:tcW w:w="6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2875DDE8" w14:textId="77777777" w:rsidR="000F64F3" w:rsidRDefault="005D6A6C">
            <w:pPr>
              <w:widowControl/>
              <w:spacing w:line="360" w:lineRule="atLeast"/>
              <w:jc w:val="center"/>
            </w:pPr>
            <w:r>
              <w:rPr>
                <w:rFonts w:ascii="宋体" w:eastAsia="宋体" w:hAnsi="宋体" w:cs="宋体" w:hint="eastAsia"/>
                <w:kern w:val="0"/>
                <w:sz w:val="22"/>
                <w:szCs w:val="22"/>
                <w:lang w:bidi="ar"/>
              </w:rPr>
              <w:t>单位</w:t>
            </w:r>
          </w:p>
        </w:tc>
        <w:tc>
          <w:tcPr>
            <w:tcW w:w="93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CCEC51A" w14:textId="77777777" w:rsidR="000F64F3" w:rsidRDefault="005D6A6C">
            <w:pPr>
              <w:widowControl/>
              <w:spacing w:line="360" w:lineRule="atLeast"/>
              <w:jc w:val="center"/>
            </w:pPr>
            <w:r>
              <w:rPr>
                <w:rFonts w:ascii="宋体" w:eastAsia="宋体" w:hAnsi="宋体" w:cs="宋体" w:hint="eastAsia"/>
                <w:kern w:val="0"/>
                <w:sz w:val="22"/>
                <w:szCs w:val="22"/>
                <w:lang w:bidi="ar"/>
              </w:rPr>
              <w:t>单价(元)</w:t>
            </w:r>
          </w:p>
        </w:tc>
        <w:tc>
          <w:tcPr>
            <w:tcW w:w="7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336C5CA6" w14:textId="77777777" w:rsidR="000F64F3" w:rsidRDefault="005D6A6C">
            <w:pPr>
              <w:widowControl/>
              <w:spacing w:line="360" w:lineRule="atLeast"/>
              <w:jc w:val="center"/>
            </w:pPr>
            <w:r>
              <w:rPr>
                <w:rFonts w:ascii="宋体" w:eastAsia="宋体" w:hAnsi="宋体" w:cs="宋体" w:hint="eastAsia"/>
                <w:kern w:val="0"/>
                <w:sz w:val="22"/>
                <w:szCs w:val="22"/>
                <w:lang w:bidi="ar"/>
              </w:rPr>
              <w:t>合价(元)</w:t>
            </w:r>
          </w:p>
        </w:tc>
        <w:tc>
          <w:tcPr>
            <w:tcW w:w="94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F2B1CDA" w14:textId="77777777" w:rsidR="000F64F3" w:rsidRDefault="005D6A6C">
            <w:pPr>
              <w:widowControl/>
              <w:spacing w:line="360" w:lineRule="atLeast"/>
              <w:jc w:val="center"/>
            </w:pPr>
            <w:r>
              <w:rPr>
                <w:rFonts w:ascii="宋体" w:eastAsia="宋体" w:hAnsi="宋体" w:cs="宋体" w:hint="eastAsia"/>
                <w:kern w:val="0"/>
                <w:sz w:val="22"/>
                <w:szCs w:val="22"/>
                <w:lang w:bidi="ar"/>
              </w:rPr>
              <w:t>财政预算限额（元）</w:t>
            </w:r>
          </w:p>
        </w:tc>
      </w:tr>
      <w:tr w:rsidR="000F64F3" w14:paraId="5186D368" w14:textId="77777777">
        <w:trPr>
          <w:jc w:val="center"/>
        </w:trPr>
        <w:tc>
          <w:tcPr>
            <w:tcW w:w="73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E5E867C"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1193" w:type="dxa"/>
            <w:tcBorders>
              <w:top w:val="nil"/>
              <w:left w:val="nil"/>
              <w:bottom w:val="single" w:sz="8" w:space="0" w:color="auto"/>
              <w:right w:val="single" w:sz="8" w:space="0" w:color="auto"/>
            </w:tcBorders>
            <w:shd w:val="clear" w:color="auto" w:fill="auto"/>
            <w:tcMar>
              <w:left w:w="108" w:type="dxa"/>
              <w:right w:w="108" w:type="dxa"/>
            </w:tcMar>
          </w:tcPr>
          <w:p w14:paraId="7B5A092D"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1400" w:type="dxa"/>
            <w:tcBorders>
              <w:top w:val="nil"/>
              <w:left w:val="nil"/>
              <w:bottom w:val="single" w:sz="8" w:space="0" w:color="auto"/>
              <w:right w:val="single" w:sz="8" w:space="0" w:color="auto"/>
            </w:tcBorders>
            <w:shd w:val="clear" w:color="auto" w:fill="auto"/>
            <w:tcMar>
              <w:left w:w="108" w:type="dxa"/>
              <w:right w:w="108" w:type="dxa"/>
            </w:tcMar>
          </w:tcPr>
          <w:p w14:paraId="481F0426"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33" w:type="dxa"/>
            <w:tcBorders>
              <w:top w:val="nil"/>
              <w:left w:val="nil"/>
              <w:bottom w:val="single" w:sz="8" w:space="0" w:color="auto"/>
              <w:right w:val="single" w:sz="8" w:space="0" w:color="auto"/>
            </w:tcBorders>
            <w:shd w:val="clear" w:color="auto" w:fill="auto"/>
            <w:tcMar>
              <w:left w:w="108" w:type="dxa"/>
              <w:right w:w="108" w:type="dxa"/>
            </w:tcMar>
          </w:tcPr>
          <w:p w14:paraId="68EF08EF"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717" w:type="dxa"/>
            <w:tcBorders>
              <w:top w:val="nil"/>
              <w:left w:val="nil"/>
              <w:bottom w:val="single" w:sz="8" w:space="0" w:color="auto"/>
              <w:right w:val="single" w:sz="8" w:space="0" w:color="auto"/>
            </w:tcBorders>
            <w:shd w:val="clear" w:color="auto" w:fill="auto"/>
            <w:tcMar>
              <w:left w:w="108" w:type="dxa"/>
              <w:right w:w="108" w:type="dxa"/>
            </w:tcMar>
          </w:tcPr>
          <w:p w14:paraId="35369E94"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733" w:type="dxa"/>
            <w:tcBorders>
              <w:top w:val="nil"/>
              <w:left w:val="nil"/>
              <w:bottom w:val="single" w:sz="8" w:space="0" w:color="auto"/>
              <w:right w:val="single" w:sz="8" w:space="0" w:color="auto"/>
            </w:tcBorders>
            <w:shd w:val="clear" w:color="auto" w:fill="auto"/>
            <w:tcMar>
              <w:left w:w="108" w:type="dxa"/>
              <w:right w:w="108" w:type="dxa"/>
            </w:tcMar>
          </w:tcPr>
          <w:p w14:paraId="0B6E60DF"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667" w:type="dxa"/>
            <w:tcBorders>
              <w:top w:val="nil"/>
              <w:left w:val="nil"/>
              <w:bottom w:val="single" w:sz="8" w:space="0" w:color="auto"/>
              <w:right w:val="single" w:sz="8" w:space="0" w:color="auto"/>
            </w:tcBorders>
            <w:shd w:val="clear" w:color="auto" w:fill="auto"/>
            <w:tcMar>
              <w:left w:w="108" w:type="dxa"/>
              <w:right w:w="108" w:type="dxa"/>
            </w:tcMar>
          </w:tcPr>
          <w:p w14:paraId="2486FAF8"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33" w:type="dxa"/>
            <w:tcBorders>
              <w:top w:val="nil"/>
              <w:left w:val="nil"/>
              <w:bottom w:val="single" w:sz="8" w:space="0" w:color="auto"/>
              <w:right w:val="single" w:sz="8" w:space="0" w:color="auto"/>
            </w:tcBorders>
            <w:shd w:val="clear" w:color="auto" w:fill="auto"/>
            <w:tcMar>
              <w:left w:w="108" w:type="dxa"/>
              <w:right w:w="108" w:type="dxa"/>
            </w:tcMar>
          </w:tcPr>
          <w:p w14:paraId="6956B928"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767" w:type="dxa"/>
            <w:tcBorders>
              <w:top w:val="nil"/>
              <w:left w:val="nil"/>
              <w:bottom w:val="single" w:sz="8" w:space="0" w:color="auto"/>
              <w:right w:val="single" w:sz="8" w:space="0" w:color="auto"/>
            </w:tcBorders>
            <w:shd w:val="clear" w:color="auto" w:fill="auto"/>
            <w:tcMar>
              <w:left w:w="108" w:type="dxa"/>
              <w:right w:w="108" w:type="dxa"/>
            </w:tcMar>
          </w:tcPr>
          <w:p w14:paraId="3F0A3528"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45" w:type="dxa"/>
            <w:tcBorders>
              <w:top w:val="nil"/>
              <w:left w:val="nil"/>
              <w:bottom w:val="single" w:sz="8" w:space="0" w:color="auto"/>
              <w:right w:val="single" w:sz="8" w:space="0" w:color="auto"/>
            </w:tcBorders>
            <w:shd w:val="clear" w:color="auto" w:fill="auto"/>
            <w:tcMar>
              <w:left w:w="108" w:type="dxa"/>
              <w:right w:w="108" w:type="dxa"/>
            </w:tcMar>
          </w:tcPr>
          <w:p w14:paraId="05A62284"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r>
      <w:tr w:rsidR="000F64F3" w14:paraId="13FBE598" w14:textId="77777777">
        <w:trPr>
          <w:jc w:val="center"/>
        </w:trPr>
        <w:tc>
          <w:tcPr>
            <w:tcW w:w="73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C691220"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1193" w:type="dxa"/>
            <w:tcBorders>
              <w:top w:val="nil"/>
              <w:left w:val="nil"/>
              <w:bottom w:val="single" w:sz="8" w:space="0" w:color="auto"/>
              <w:right w:val="single" w:sz="8" w:space="0" w:color="auto"/>
            </w:tcBorders>
            <w:shd w:val="clear" w:color="auto" w:fill="auto"/>
            <w:tcMar>
              <w:left w:w="108" w:type="dxa"/>
              <w:right w:w="108" w:type="dxa"/>
            </w:tcMar>
          </w:tcPr>
          <w:p w14:paraId="25E92B32"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1400" w:type="dxa"/>
            <w:tcBorders>
              <w:top w:val="nil"/>
              <w:left w:val="nil"/>
              <w:bottom w:val="single" w:sz="8" w:space="0" w:color="auto"/>
              <w:right w:val="single" w:sz="8" w:space="0" w:color="auto"/>
            </w:tcBorders>
            <w:shd w:val="clear" w:color="auto" w:fill="auto"/>
            <w:tcMar>
              <w:left w:w="108" w:type="dxa"/>
              <w:right w:w="108" w:type="dxa"/>
            </w:tcMar>
          </w:tcPr>
          <w:p w14:paraId="7D2AE145"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33" w:type="dxa"/>
            <w:tcBorders>
              <w:top w:val="nil"/>
              <w:left w:val="nil"/>
              <w:bottom w:val="single" w:sz="8" w:space="0" w:color="auto"/>
              <w:right w:val="single" w:sz="8" w:space="0" w:color="auto"/>
            </w:tcBorders>
            <w:shd w:val="clear" w:color="auto" w:fill="auto"/>
            <w:tcMar>
              <w:left w:w="108" w:type="dxa"/>
              <w:right w:w="108" w:type="dxa"/>
            </w:tcMar>
          </w:tcPr>
          <w:p w14:paraId="71111889"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717" w:type="dxa"/>
            <w:tcBorders>
              <w:top w:val="nil"/>
              <w:left w:val="nil"/>
              <w:bottom w:val="single" w:sz="8" w:space="0" w:color="auto"/>
              <w:right w:val="single" w:sz="8" w:space="0" w:color="auto"/>
            </w:tcBorders>
            <w:shd w:val="clear" w:color="auto" w:fill="auto"/>
            <w:tcMar>
              <w:left w:w="108" w:type="dxa"/>
              <w:right w:w="108" w:type="dxa"/>
            </w:tcMar>
          </w:tcPr>
          <w:p w14:paraId="37E7455E"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733" w:type="dxa"/>
            <w:tcBorders>
              <w:top w:val="nil"/>
              <w:left w:val="nil"/>
              <w:bottom w:val="single" w:sz="8" w:space="0" w:color="auto"/>
              <w:right w:val="single" w:sz="8" w:space="0" w:color="auto"/>
            </w:tcBorders>
            <w:shd w:val="clear" w:color="auto" w:fill="auto"/>
            <w:tcMar>
              <w:left w:w="108" w:type="dxa"/>
              <w:right w:w="108" w:type="dxa"/>
            </w:tcMar>
          </w:tcPr>
          <w:p w14:paraId="3E5CFBE5"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667" w:type="dxa"/>
            <w:tcBorders>
              <w:top w:val="nil"/>
              <w:left w:val="nil"/>
              <w:bottom w:val="single" w:sz="8" w:space="0" w:color="auto"/>
              <w:right w:val="single" w:sz="8" w:space="0" w:color="auto"/>
            </w:tcBorders>
            <w:shd w:val="clear" w:color="auto" w:fill="auto"/>
            <w:tcMar>
              <w:left w:w="108" w:type="dxa"/>
              <w:right w:w="108" w:type="dxa"/>
            </w:tcMar>
          </w:tcPr>
          <w:p w14:paraId="10384461"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33" w:type="dxa"/>
            <w:tcBorders>
              <w:top w:val="nil"/>
              <w:left w:val="nil"/>
              <w:bottom w:val="single" w:sz="8" w:space="0" w:color="auto"/>
              <w:right w:val="single" w:sz="8" w:space="0" w:color="auto"/>
            </w:tcBorders>
            <w:shd w:val="clear" w:color="auto" w:fill="auto"/>
            <w:tcMar>
              <w:left w:w="108" w:type="dxa"/>
              <w:right w:w="108" w:type="dxa"/>
            </w:tcMar>
          </w:tcPr>
          <w:p w14:paraId="59A3FBF4"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767" w:type="dxa"/>
            <w:tcBorders>
              <w:top w:val="nil"/>
              <w:left w:val="nil"/>
              <w:bottom w:val="single" w:sz="8" w:space="0" w:color="auto"/>
              <w:right w:val="single" w:sz="8" w:space="0" w:color="auto"/>
            </w:tcBorders>
            <w:shd w:val="clear" w:color="auto" w:fill="auto"/>
            <w:tcMar>
              <w:left w:w="108" w:type="dxa"/>
              <w:right w:w="108" w:type="dxa"/>
            </w:tcMar>
          </w:tcPr>
          <w:p w14:paraId="03059AC2"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45" w:type="dxa"/>
            <w:tcBorders>
              <w:top w:val="nil"/>
              <w:left w:val="nil"/>
              <w:bottom w:val="single" w:sz="8" w:space="0" w:color="auto"/>
              <w:right w:val="single" w:sz="8" w:space="0" w:color="auto"/>
            </w:tcBorders>
            <w:shd w:val="clear" w:color="auto" w:fill="auto"/>
            <w:tcMar>
              <w:left w:w="108" w:type="dxa"/>
              <w:right w:w="108" w:type="dxa"/>
            </w:tcMar>
          </w:tcPr>
          <w:p w14:paraId="090EB329"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r>
      <w:tr w:rsidR="000F64F3" w14:paraId="68FF8634" w14:textId="77777777">
        <w:trPr>
          <w:jc w:val="center"/>
        </w:trPr>
        <w:tc>
          <w:tcPr>
            <w:tcW w:w="73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1A3BD71"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1193" w:type="dxa"/>
            <w:tcBorders>
              <w:top w:val="nil"/>
              <w:left w:val="nil"/>
              <w:bottom w:val="single" w:sz="8" w:space="0" w:color="auto"/>
              <w:right w:val="single" w:sz="8" w:space="0" w:color="auto"/>
            </w:tcBorders>
            <w:shd w:val="clear" w:color="auto" w:fill="auto"/>
            <w:tcMar>
              <w:left w:w="108" w:type="dxa"/>
              <w:right w:w="108" w:type="dxa"/>
            </w:tcMar>
          </w:tcPr>
          <w:p w14:paraId="41A782B6"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1400" w:type="dxa"/>
            <w:tcBorders>
              <w:top w:val="nil"/>
              <w:left w:val="nil"/>
              <w:bottom w:val="single" w:sz="8" w:space="0" w:color="auto"/>
              <w:right w:val="single" w:sz="8" w:space="0" w:color="auto"/>
            </w:tcBorders>
            <w:shd w:val="clear" w:color="auto" w:fill="auto"/>
            <w:tcMar>
              <w:left w:w="108" w:type="dxa"/>
              <w:right w:w="108" w:type="dxa"/>
            </w:tcMar>
          </w:tcPr>
          <w:p w14:paraId="524E5C6E"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33" w:type="dxa"/>
            <w:tcBorders>
              <w:top w:val="nil"/>
              <w:left w:val="nil"/>
              <w:bottom w:val="single" w:sz="8" w:space="0" w:color="auto"/>
              <w:right w:val="single" w:sz="8" w:space="0" w:color="auto"/>
            </w:tcBorders>
            <w:shd w:val="clear" w:color="auto" w:fill="auto"/>
            <w:tcMar>
              <w:left w:w="108" w:type="dxa"/>
              <w:right w:w="108" w:type="dxa"/>
            </w:tcMar>
          </w:tcPr>
          <w:p w14:paraId="233CB969"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717" w:type="dxa"/>
            <w:tcBorders>
              <w:top w:val="nil"/>
              <w:left w:val="nil"/>
              <w:bottom w:val="single" w:sz="8" w:space="0" w:color="auto"/>
              <w:right w:val="single" w:sz="8" w:space="0" w:color="auto"/>
            </w:tcBorders>
            <w:shd w:val="clear" w:color="auto" w:fill="auto"/>
            <w:tcMar>
              <w:left w:w="108" w:type="dxa"/>
              <w:right w:w="108" w:type="dxa"/>
            </w:tcMar>
          </w:tcPr>
          <w:p w14:paraId="6BA1B5A0"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733" w:type="dxa"/>
            <w:tcBorders>
              <w:top w:val="nil"/>
              <w:left w:val="nil"/>
              <w:bottom w:val="single" w:sz="8" w:space="0" w:color="auto"/>
              <w:right w:val="single" w:sz="8" w:space="0" w:color="auto"/>
            </w:tcBorders>
            <w:shd w:val="clear" w:color="auto" w:fill="auto"/>
            <w:tcMar>
              <w:left w:w="108" w:type="dxa"/>
              <w:right w:w="108" w:type="dxa"/>
            </w:tcMar>
          </w:tcPr>
          <w:p w14:paraId="35C1BC14"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667" w:type="dxa"/>
            <w:tcBorders>
              <w:top w:val="nil"/>
              <w:left w:val="nil"/>
              <w:bottom w:val="single" w:sz="8" w:space="0" w:color="auto"/>
              <w:right w:val="single" w:sz="8" w:space="0" w:color="auto"/>
            </w:tcBorders>
            <w:shd w:val="clear" w:color="auto" w:fill="auto"/>
            <w:tcMar>
              <w:left w:w="108" w:type="dxa"/>
              <w:right w:w="108" w:type="dxa"/>
            </w:tcMar>
          </w:tcPr>
          <w:p w14:paraId="645915F8"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33" w:type="dxa"/>
            <w:tcBorders>
              <w:top w:val="nil"/>
              <w:left w:val="nil"/>
              <w:bottom w:val="single" w:sz="8" w:space="0" w:color="auto"/>
              <w:right w:val="single" w:sz="8" w:space="0" w:color="auto"/>
            </w:tcBorders>
            <w:shd w:val="clear" w:color="auto" w:fill="auto"/>
            <w:tcMar>
              <w:left w:w="108" w:type="dxa"/>
              <w:right w:w="108" w:type="dxa"/>
            </w:tcMar>
          </w:tcPr>
          <w:p w14:paraId="48ACA89B"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767" w:type="dxa"/>
            <w:tcBorders>
              <w:top w:val="nil"/>
              <w:left w:val="nil"/>
              <w:bottom w:val="single" w:sz="8" w:space="0" w:color="auto"/>
              <w:right w:val="single" w:sz="8" w:space="0" w:color="auto"/>
            </w:tcBorders>
            <w:shd w:val="clear" w:color="auto" w:fill="auto"/>
            <w:tcMar>
              <w:left w:w="108" w:type="dxa"/>
              <w:right w:w="108" w:type="dxa"/>
            </w:tcMar>
          </w:tcPr>
          <w:p w14:paraId="22CD1029"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45" w:type="dxa"/>
            <w:tcBorders>
              <w:top w:val="nil"/>
              <w:left w:val="nil"/>
              <w:bottom w:val="single" w:sz="8" w:space="0" w:color="auto"/>
              <w:right w:val="single" w:sz="8" w:space="0" w:color="auto"/>
            </w:tcBorders>
            <w:shd w:val="clear" w:color="auto" w:fill="auto"/>
            <w:tcMar>
              <w:left w:w="108" w:type="dxa"/>
              <w:right w:w="108" w:type="dxa"/>
            </w:tcMar>
          </w:tcPr>
          <w:p w14:paraId="2FF1C42C"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r>
      <w:tr w:rsidR="000F64F3" w14:paraId="74D7B7F5" w14:textId="77777777">
        <w:trPr>
          <w:jc w:val="center"/>
        </w:trPr>
        <w:tc>
          <w:tcPr>
            <w:tcW w:w="73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DCC57E7"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1193" w:type="dxa"/>
            <w:tcBorders>
              <w:top w:val="nil"/>
              <w:left w:val="nil"/>
              <w:bottom w:val="single" w:sz="8" w:space="0" w:color="auto"/>
              <w:right w:val="single" w:sz="8" w:space="0" w:color="auto"/>
            </w:tcBorders>
            <w:shd w:val="clear" w:color="auto" w:fill="auto"/>
            <w:tcMar>
              <w:left w:w="108" w:type="dxa"/>
              <w:right w:w="108" w:type="dxa"/>
            </w:tcMar>
          </w:tcPr>
          <w:p w14:paraId="1354F8AF"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1400" w:type="dxa"/>
            <w:tcBorders>
              <w:top w:val="nil"/>
              <w:left w:val="nil"/>
              <w:bottom w:val="single" w:sz="8" w:space="0" w:color="auto"/>
              <w:right w:val="single" w:sz="8" w:space="0" w:color="auto"/>
            </w:tcBorders>
            <w:shd w:val="clear" w:color="auto" w:fill="auto"/>
            <w:tcMar>
              <w:left w:w="108" w:type="dxa"/>
              <w:right w:w="108" w:type="dxa"/>
            </w:tcMar>
          </w:tcPr>
          <w:p w14:paraId="3DD51B27"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33" w:type="dxa"/>
            <w:tcBorders>
              <w:top w:val="nil"/>
              <w:left w:val="nil"/>
              <w:bottom w:val="single" w:sz="8" w:space="0" w:color="auto"/>
              <w:right w:val="single" w:sz="8" w:space="0" w:color="auto"/>
            </w:tcBorders>
            <w:shd w:val="clear" w:color="auto" w:fill="auto"/>
            <w:tcMar>
              <w:left w:w="108" w:type="dxa"/>
              <w:right w:w="108" w:type="dxa"/>
            </w:tcMar>
          </w:tcPr>
          <w:p w14:paraId="337F8F3F"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717" w:type="dxa"/>
            <w:tcBorders>
              <w:top w:val="nil"/>
              <w:left w:val="nil"/>
              <w:bottom w:val="single" w:sz="8" w:space="0" w:color="auto"/>
              <w:right w:val="single" w:sz="8" w:space="0" w:color="auto"/>
            </w:tcBorders>
            <w:shd w:val="clear" w:color="auto" w:fill="auto"/>
            <w:tcMar>
              <w:left w:w="108" w:type="dxa"/>
              <w:right w:w="108" w:type="dxa"/>
            </w:tcMar>
          </w:tcPr>
          <w:p w14:paraId="3FA722D4"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733" w:type="dxa"/>
            <w:tcBorders>
              <w:top w:val="nil"/>
              <w:left w:val="nil"/>
              <w:bottom w:val="single" w:sz="8" w:space="0" w:color="auto"/>
              <w:right w:val="single" w:sz="8" w:space="0" w:color="auto"/>
            </w:tcBorders>
            <w:shd w:val="clear" w:color="auto" w:fill="auto"/>
            <w:tcMar>
              <w:left w:w="108" w:type="dxa"/>
              <w:right w:w="108" w:type="dxa"/>
            </w:tcMar>
          </w:tcPr>
          <w:p w14:paraId="09EFE8AC"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667" w:type="dxa"/>
            <w:tcBorders>
              <w:top w:val="nil"/>
              <w:left w:val="nil"/>
              <w:bottom w:val="single" w:sz="8" w:space="0" w:color="auto"/>
              <w:right w:val="single" w:sz="8" w:space="0" w:color="auto"/>
            </w:tcBorders>
            <w:shd w:val="clear" w:color="auto" w:fill="auto"/>
            <w:tcMar>
              <w:left w:w="108" w:type="dxa"/>
              <w:right w:w="108" w:type="dxa"/>
            </w:tcMar>
          </w:tcPr>
          <w:p w14:paraId="53BDD72A"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33" w:type="dxa"/>
            <w:tcBorders>
              <w:top w:val="nil"/>
              <w:left w:val="nil"/>
              <w:bottom w:val="single" w:sz="8" w:space="0" w:color="auto"/>
              <w:right w:val="single" w:sz="8" w:space="0" w:color="auto"/>
            </w:tcBorders>
            <w:shd w:val="clear" w:color="auto" w:fill="auto"/>
            <w:tcMar>
              <w:left w:w="108" w:type="dxa"/>
              <w:right w:w="108" w:type="dxa"/>
            </w:tcMar>
          </w:tcPr>
          <w:p w14:paraId="34F44771"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767" w:type="dxa"/>
            <w:tcBorders>
              <w:top w:val="nil"/>
              <w:left w:val="nil"/>
              <w:bottom w:val="single" w:sz="8" w:space="0" w:color="auto"/>
              <w:right w:val="single" w:sz="8" w:space="0" w:color="auto"/>
            </w:tcBorders>
            <w:shd w:val="clear" w:color="auto" w:fill="auto"/>
            <w:tcMar>
              <w:left w:w="108" w:type="dxa"/>
              <w:right w:w="108" w:type="dxa"/>
            </w:tcMar>
          </w:tcPr>
          <w:p w14:paraId="1A658415"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45" w:type="dxa"/>
            <w:tcBorders>
              <w:top w:val="nil"/>
              <w:left w:val="nil"/>
              <w:bottom w:val="single" w:sz="8" w:space="0" w:color="auto"/>
              <w:right w:val="single" w:sz="8" w:space="0" w:color="auto"/>
            </w:tcBorders>
            <w:shd w:val="clear" w:color="auto" w:fill="auto"/>
            <w:tcMar>
              <w:left w:w="108" w:type="dxa"/>
              <w:right w:w="108" w:type="dxa"/>
            </w:tcMar>
          </w:tcPr>
          <w:p w14:paraId="4388DECA"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r>
      <w:tr w:rsidR="000F64F3" w14:paraId="78497489" w14:textId="77777777">
        <w:trPr>
          <w:jc w:val="center"/>
        </w:trPr>
        <w:tc>
          <w:tcPr>
            <w:tcW w:w="73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2B92446"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6576" w:type="dxa"/>
            <w:gridSpan w:val="7"/>
            <w:tcBorders>
              <w:top w:val="nil"/>
              <w:left w:val="nil"/>
              <w:bottom w:val="single" w:sz="8" w:space="0" w:color="auto"/>
              <w:right w:val="single" w:sz="8" w:space="0" w:color="auto"/>
            </w:tcBorders>
            <w:shd w:val="clear" w:color="auto" w:fill="auto"/>
            <w:tcMar>
              <w:left w:w="108" w:type="dxa"/>
              <w:right w:w="108" w:type="dxa"/>
            </w:tcMar>
          </w:tcPr>
          <w:p w14:paraId="63B1450E" w14:textId="77777777" w:rsidR="000F64F3" w:rsidRDefault="005D6A6C">
            <w:pPr>
              <w:widowControl/>
              <w:spacing w:line="360" w:lineRule="atLeast"/>
              <w:jc w:val="left"/>
            </w:pPr>
            <w:r>
              <w:rPr>
                <w:rFonts w:ascii="宋体" w:eastAsia="宋体" w:hAnsi="宋体" w:cs="宋体" w:hint="eastAsia"/>
                <w:kern w:val="0"/>
                <w:sz w:val="22"/>
                <w:szCs w:val="22"/>
                <w:lang w:bidi="ar"/>
              </w:rPr>
              <w:t>合计（即：投标总价；币种：人民币；单位：元）：大写：</w:t>
            </w:r>
          </w:p>
        </w:tc>
        <w:tc>
          <w:tcPr>
            <w:tcW w:w="767" w:type="dxa"/>
            <w:tcBorders>
              <w:top w:val="nil"/>
              <w:left w:val="nil"/>
              <w:bottom w:val="single" w:sz="8" w:space="0" w:color="auto"/>
              <w:right w:val="single" w:sz="8" w:space="0" w:color="auto"/>
            </w:tcBorders>
            <w:shd w:val="clear" w:color="auto" w:fill="auto"/>
            <w:tcMar>
              <w:left w:w="108" w:type="dxa"/>
              <w:right w:w="108" w:type="dxa"/>
            </w:tcMar>
          </w:tcPr>
          <w:p w14:paraId="22B309B2"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45" w:type="dxa"/>
            <w:tcBorders>
              <w:top w:val="nil"/>
              <w:left w:val="nil"/>
              <w:bottom w:val="single" w:sz="8" w:space="0" w:color="auto"/>
              <w:right w:val="single" w:sz="8" w:space="0" w:color="auto"/>
            </w:tcBorders>
            <w:shd w:val="clear" w:color="auto" w:fill="auto"/>
            <w:tcMar>
              <w:left w:w="108" w:type="dxa"/>
              <w:right w:w="108" w:type="dxa"/>
            </w:tcMar>
          </w:tcPr>
          <w:p w14:paraId="4987C2D0"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r>
    </w:tbl>
    <w:p w14:paraId="350896D8"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注：</w:t>
      </w:r>
    </w:p>
    <w:p w14:paraId="258FA5AD"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1、所有价格应按“采购文件”中规定的货币单位填写；</w:t>
      </w:r>
    </w:p>
    <w:p w14:paraId="12D3A316"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2、投标总价应为以上各分项价格之和；</w:t>
      </w:r>
    </w:p>
    <w:p w14:paraId="5C24302C"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3、本表格式不得修改；</w:t>
      </w:r>
    </w:p>
    <w:p w14:paraId="7358F620"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4、单价、合价和投标总价为包干价，即三者均应包含设备的价款、包装、运输、装卸、安装、调试、技术指导、培训、咨询、服务、保险、税费、检测、验收合格交付使用之前以及技术和售后服务等其他各项有关费用。</w:t>
      </w:r>
    </w:p>
    <w:p w14:paraId="36E72A47"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5、投标总价和项目报价表中单个采购预算条目报价均不得超过对应的财政预算限额，否则将导致废标。</w:t>
      </w:r>
    </w:p>
    <w:p w14:paraId="5D4DBAFC"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6、开标一览表的投标总价必须与项目报价表的投标总价一致。</w:t>
      </w:r>
    </w:p>
    <w:p w14:paraId="0A0B438C"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7、“原产地”是指该产品的实际生产加工地，而非品牌总公司所在地。</w:t>
      </w:r>
    </w:p>
    <w:p w14:paraId="6D2AF7D8" w14:textId="77777777" w:rsidR="000F64F3" w:rsidRDefault="005D6A6C">
      <w:pPr>
        <w:widowControl/>
        <w:shd w:val="clear" w:color="auto" w:fill="FFFFFF"/>
        <w:spacing w:line="360" w:lineRule="atLeast"/>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22"/>
          <w:szCs w:val="22"/>
          <w:shd w:val="clear" w:color="auto" w:fill="FFFFFF"/>
          <w:lang w:bidi="ar"/>
        </w:rPr>
        <w:t>（二）零配件、消耗品和延续保修合同报价清单（不包括在投标总价内）</w:t>
      </w:r>
    </w:p>
    <w:p w14:paraId="24731D32"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注：价格最高的前5项零配件、消耗品和延续保修合同的报价明细必须填写于此清单中。</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36"/>
        <w:gridCol w:w="2074"/>
        <w:gridCol w:w="1694"/>
        <w:gridCol w:w="900"/>
        <w:gridCol w:w="1027"/>
        <w:gridCol w:w="720"/>
        <w:gridCol w:w="977"/>
      </w:tblGrid>
      <w:tr w:rsidR="000F64F3" w14:paraId="58DD19C1" w14:textId="77777777">
        <w:trPr>
          <w:jc w:val="center"/>
        </w:trPr>
        <w:tc>
          <w:tcPr>
            <w:tcW w:w="83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F33C73A" w14:textId="77777777" w:rsidR="000F64F3" w:rsidRDefault="005D6A6C">
            <w:pPr>
              <w:widowControl/>
              <w:spacing w:line="360" w:lineRule="atLeast"/>
              <w:ind w:right="-69"/>
              <w:jc w:val="center"/>
            </w:pPr>
            <w:r>
              <w:rPr>
                <w:rFonts w:ascii="宋体" w:eastAsia="宋体" w:hAnsi="宋体" w:cs="宋体" w:hint="eastAsia"/>
                <w:kern w:val="0"/>
                <w:sz w:val="22"/>
                <w:szCs w:val="22"/>
                <w:lang w:bidi="ar"/>
              </w:rPr>
              <w:t>序号</w:t>
            </w:r>
          </w:p>
        </w:tc>
        <w:tc>
          <w:tcPr>
            <w:tcW w:w="207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306EE186" w14:textId="77777777" w:rsidR="000F64F3" w:rsidRDefault="005D6A6C">
            <w:pPr>
              <w:widowControl/>
              <w:spacing w:line="360" w:lineRule="atLeast"/>
              <w:jc w:val="center"/>
            </w:pPr>
            <w:r>
              <w:rPr>
                <w:rFonts w:ascii="宋体" w:eastAsia="宋体" w:hAnsi="宋体" w:cs="宋体" w:hint="eastAsia"/>
                <w:kern w:val="0"/>
                <w:sz w:val="22"/>
                <w:szCs w:val="22"/>
                <w:lang w:bidi="ar"/>
              </w:rPr>
              <w:t>货物名称</w:t>
            </w:r>
          </w:p>
        </w:tc>
        <w:tc>
          <w:tcPr>
            <w:tcW w:w="169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28CEA96C" w14:textId="77777777" w:rsidR="000F64F3" w:rsidRDefault="005D6A6C">
            <w:pPr>
              <w:widowControl/>
              <w:spacing w:line="360" w:lineRule="atLeast"/>
              <w:jc w:val="center"/>
            </w:pPr>
            <w:r>
              <w:rPr>
                <w:rFonts w:ascii="宋体" w:eastAsia="宋体" w:hAnsi="宋体" w:cs="宋体" w:hint="eastAsia"/>
                <w:kern w:val="0"/>
                <w:sz w:val="22"/>
                <w:szCs w:val="22"/>
                <w:lang w:bidi="ar"/>
              </w:rPr>
              <w:t>规格及型号</w:t>
            </w:r>
          </w:p>
        </w:tc>
        <w:tc>
          <w:tcPr>
            <w:tcW w:w="90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B46629D" w14:textId="77777777" w:rsidR="000F64F3" w:rsidRDefault="005D6A6C">
            <w:pPr>
              <w:widowControl/>
              <w:spacing w:line="360" w:lineRule="atLeast"/>
              <w:jc w:val="center"/>
            </w:pPr>
            <w:r>
              <w:rPr>
                <w:rFonts w:ascii="宋体" w:eastAsia="宋体" w:hAnsi="宋体" w:cs="宋体" w:hint="eastAsia"/>
                <w:kern w:val="0"/>
                <w:sz w:val="22"/>
                <w:szCs w:val="22"/>
                <w:lang w:bidi="ar"/>
              </w:rPr>
              <w:t>原产地</w:t>
            </w:r>
          </w:p>
        </w:tc>
        <w:tc>
          <w:tcPr>
            <w:tcW w:w="102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641D45C" w14:textId="77777777" w:rsidR="000F64F3" w:rsidRDefault="005D6A6C">
            <w:pPr>
              <w:widowControl/>
              <w:spacing w:line="360" w:lineRule="atLeast"/>
              <w:jc w:val="center"/>
            </w:pPr>
            <w:r>
              <w:rPr>
                <w:rFonts w:ascii="宋体" w:eastAsia="宋体" w:hAnsi="宋体" w:cs="宋体" w:hint="eastAsia"/>
                <w:kern w:val="0"/>
                <w:sz w:val="22"/>
                <w:szCs w:val="22"/>
                <w:lang w:bidi="ar"/>
              </w:rPr>
              <w:t>品牌</w:t>
            </w:r>
          </w:p>
        </w:tc>
        <w:tc>
          <w:tcPr>
            <w:tcW w:w="72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67CB785" w14:textId="77777777" w:rsidR="000F64F3" w:rsidRDefault="005D6A6C">
            <w:pPr>
              <w:widowControl/>
              <w:spacing w:line="360" w:lineRule="atLeast"/>
              <w:jc w:val="center"/>
            </w:pPr>
            <w:r>
              <w:rPr>
                <w:rFonts w:ascii="宋体" w:eastAsia="宋体" w:hAnsi="宋体" w:cs="宋体" w:hint="eastAsia"/>
                <w:kern w:val="0"/>
                <w:sz w:val="22"/>
                <w:szCs w:val="22"/>
                <w:lang w:bidi="ar"/>
              </w:rPr>
              <w:t>数量</w:t>
            </w:r>
          </w:p>
        </w:tc>
        <w:tc>
          <w:tcPr>
            <w:tcW w:w="97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09994AF4" w14:textId="77777777" w:rsidR="000F64F3" w:rsidRDefault="005D6A6C">
            <w:pPr>
              <w:widowControl/>
              <w:spacing w:line="360" w:lineRule="atLeast"/>
              <w:jc w:val="center"/>
            </w:pPr>
            <w:r>
              <w:rPr>
                <w:rFonts w:ascii="宋体" w:eastAsia="宋体" w:hAnsi="宋体" w:cs="宋体" w:hint="eastAsia"/>
                <w:kern w:val="0"/>
                <w:sz w:val="22"/>
                <w:szCs w:val="22"/>
                <w:lang w:bidi="ar"/>
              </w:rPr>
              <w:t>单价(元)</w:t>
            </w:r>
          </w:p>
        </w:tc>
      </w:tr>
      <w:tr w:rsidR="000F64F3" w14:paraId="17D6F0A7" w14:textId="77777777">
        <w:trPr>
          <w:jc w:val="center"/>
        </w:trPr>
        <w:tc>
          <w:tcPr>
            <w:tcW w:w="836"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531D3E9" w14:textId="77777777" w:rsidR="000F64F3" w:rsidRDefault="005D6A6C">
            <w:pPr>
              <w:widowControl/>
              <w:spacing w:line="360" w:lineRule="atLeast"/>
              <w:ind w:right="-69"/>
              <w:jc w:val="center"/>
            </w:pPr>
            <w:r>
              <w:rPr>
                <w:rFonts w:ascii="宋体" w:eastAsia="宋体" w:hAnsi="宋体" w:cs="宋体" w:hint="eastAsia"/>
                <w:kern w:val="0"/>
                <w:sz w:val="22"/>
                <w:szCs w:val="22"/>
                <w:lang w:bidi="ar"/>
              </w:rPr>
              <w:t>1</w:t>
            </w:r>
          </w:p>
        </w:tc>
        <w:tc>
          <w:tcPr>
            <w:tcW w:w="2074" w:type="dxa"/>
            <w:tcBorders>
              <w:top w:val="nil"/>
              <w:left w:val="nil"/>
              <w:bottom w:val="single" w:sz="8" w:space="0" w:color="auto"/>
              <w:right w:val="single" w:sz="8" w:space="0" w:color="auto"/>
            </w:tcBorders>
            <w:shd w:val="clear" w:color="auto" w:fill="auto"/>
            <w:tcMar>
              <w:left w:w="108" w:type="dxa"/>
              <w:right w:w="108" w:type="dxa"/>
            </w:tcMar>
          </w:tcPr>
          <w:p w14:paraId="539B6078"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1694" w:type="dxa"/>
            <w:tcBorders>
              <w:top w:val="nil"/>
              <w:left w:val="nil"/>
              <w:bottom w:val="single" w:sz="8" w:space="0" w:color="auto"/>
              <w:right w:val="single" w:sz="8" w:space="0" w:color="auto"/>
            </w:tcBorders>
            <w:shd w:val="clear" w:color="auto" w:fill="auto"/>
            <w:tcMar>
              <w:left w:w="108" w:type="dxa"/>
              <w:right w:w="108" w:type="dxa"/>
            </w:tcMar>
          </w:tcPr>
          <w:p w14:paraId="0AD0B8BC"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00" w:type="dxa"/>
            <w:tcBorders>
              <w:top w:val="nil"/>
              <w:left w:val="nil"/>
              <w:bottom w:val="single" w:sz="8" w:space="0" w:color="auto"/>
              <w:right w:val="single" w:sz="8" w:space="0" w:color="auto"/>
            </w:tcBorders>
            <w:shd w:val="clear" w:color="auto" w:fill="auto"/>
            <w:tcMar>
              <w:left w:w="108" w:type="dxa"/>
              <w:right w:w="108" w:type="dxa"/>
            </w:tcMar>
          </w:tcPr>
          <w:p w14:paraId="044BAF4F"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1027" w:type="dxa"/>
            <w:tcBorders>
              <w:top w:val="nil"/>
              <w:left w:val="nil"/>
              <w:bottom w:val="single" w:sz="8" w:space="0" w:color="auto"/>
              <w:right w:val="single" w:sz="8" w:space="0" w:color="auto"/>
            </w:tcBorders>
            <w:shd w:val="clear" w:color="auto" w:fill="auto"/>
            <w:tcMar>
              <w:left w:w="108" w:type="dxa"/>
              <w:right w:w="108" w:type="dxa"/>
            </w:tcMar>
          </w:tcPr>
          <w:p w14:paraId="66912737"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tcPr>
          <w:p w14:paraId="699A47B0"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77" w:type="dxa"/>
            <w:tcBorders>
              <w:top w:val="nil"/>
              <w:left w:val="nil"/>
              <w:bottom w:val="single" w:sz="8" w:space="0" w:color="auto"/>
              <w:right w:val="single" w:sz="8" w:space="0" w:color="auto"/>
            </w:tcBorders>
            <w:shd w:val="clear" w:color="auto" w:fill="auto"/>
            <w:tcMar>
              <w:left w:w="108" w:type="dxa"/>
              <w:right w:w="108" w:type="dxa"/>
            </w:tcMar>
          </w:tcPr>
          <w:p w14:paraId="5EBD1B8E"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r>
      <w:tr w:rsidR="000F64F3" w14:paraId="590FA25E" w14:textId="77777777">
        <w:trPr>
          <w:jc w:val="center"/>
        </w:trPr>
        <w:tc>
          <w:tcPr>
            <w:tcW w:w="836"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BDAF6E2" w14:textId="77777777" w:rsidR="000F64F3" w:rsidRDefault="005D6A6C">
            <w:pPr>
              <w:widowControl/>
              <w:spacing w:line="360" w:lineRule="atLeast"/>
              <w:ind w:right="-69"/>
              <w:jc w:val="center"/>
            </w:pPr>
            <w:r>
              <w:rPr>
                <w:rFonts w:ascii="宋体" w:eastAsia="宋体" w:hAnsi="宋体" w:cs="宋体" w:hint="eastAsia"/>
                <w:kern w:val="0"/>
                <w:sz w:val="22"/>
                <w:szCs w:val="22"/>
                <w:lang w:bidi="ar"/>
              </w:rPr>
              <w:t>2</w:t>
            </w:r>
          </w:p>
        </w:tc>
        <w:tc>
          <w:tcPr>
            <w:tcW w:w="2074" w:type="dxa"/>
            <w:tcBorders>
              <w:top w:val="nil"/>
              <w:left w:val="nil"/>
              <w:bottom w:val="single" w:sz="8" w:space="0" w:color="auto"/>
              <w:right w:val="single" w:sz="8" w:space="0" w:color="auto"/>
            </w:tcBorders>
            <w:shd w:val="clear" w:color="auto" w:fill="auto"/>
            <w:tcMar>
              <w:left w:w="108" w:type="dxa"/>
              <w:right w:w="108" w:type="dxa"/>
            </w:tcMar>
          </w:tcPr>
          <w:p w14:paraId="0A3E0922"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1694" w:type="dxa"/>
            <w:tcBorders>
              <w:top w:val="nil"/>
              <w:left w:val="nil"/>
              <w:bottom w:val="single" w:sz="8" w:space="0" w:color="auto"/>
              <w:right w:val="single" w:sz="8" w:space="0" w:color="auto"/>
            </w:tcBorders>
            <w:shd w:val="clear" w:color="auto" w:fill="auto"/>
            <w:tcMar>
              <w:left w:w="108" w:type="dxa"/>
              <w:right w:w="108" w:type="dxa"/>
            </w:tcMar>
          </w:tcPr>
          <w:p w14:paraId="08F10657"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00" w:type="dxa"/>
            <w:tcBorders>
              <w:top w:val="nil"/>
              <w:left w:val="nil"/>
              <w:bottom w:val="single" w:sz="8" w:space="0" w:color="auto"/>
              <w:right w:val="single" w:sz="8" w:space="0" w:color="auto"/>
            </w:tcBorders>
            <w:shd w:val="clear" w:color="auto" w:fill="auto"/>
            <w:tcMar>
              <w:left w:w="108" w:type="dxa"/>
              <w:right w:w="108" w:type="dxa"/>
            </w:tcMar>
          </w:tcPr>
          <w:p w14:paraId="218CF8CC"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1027" w:type="dxa"/>
            <w:tcBorders>
              <w:top w:val="nil"/>
              <w:left w:val="nil"/>
              <w:bottom w:val="single" w:sz="8" w:space="0" w:color="auto"/>
              <w:right w:val="single" w:sz="8" w:space="0" w:color="auto"/>
            </w:tcBorders>
            <w:shd w:val="clear" w:color="auto" w:fill="auto"/>
            <w:tcMar>
              <w:left w:w="108" w:type="dxa"/>
              <w:right w:w="108" w:type="dxa"/>
            </w:tcMar>
          </w:tcPr>
          <w:p w14:paraId="38315EA3"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tcPr>
          <w:p w14:paraId="5908535A"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77" w:type="dxa"/>
            <w:tcBorders>
              <w:top w:val="nil"/>
              <w:left w:val="nil"/>
              <w:bottom w:val="single" w:sz="8" w:space="0" w:color="auto"/>
              <w:right w:val="single" w:sz="8" w:space="0" w:color="auto"/>
            </w:tcBorders>
            <w:shd w:val="clear" w:color="auto" w:fill="auto"/>
            <w:tcMar>
              <w:left w:w="108" w:type="dxa"/>
              <w:right w:w="108" w:type="dxa"/>
            </w:tcMar>
          </w:tcPr>
          <w:p w14:paraId="2F72901E"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r>
      <w:tr w:rsidR="000F64F3" w14:paraId="1D200E8D" w14:textId="77777777">
        <w:trPr>
          <w:jc w:val="center"/>
        </w:trPr>
        <w:tc>
          <w:tcPr>
            <w:tcW w:w="836"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7D4D753" w14:textId="77777777" w:rsidR="000F64F3" w:rsidRDefault="005D6A6C">
            <w:pPr>
              <w:widowControl/>
              <w:spacing w:line="360" w:lineRule="atLeast"/>
              <w:ind w:right="-69"/>
              <w:jc w:val="center"/>
            </w:pPr>
            <w:r>
              <w:rPr>
                <w:rFonts w:ascii="宋体" w:eastAsia="宋体" w:hAnsi="宋体" w:cs="宋体" w:hint="eastAsia"/>
                <w:kern w:val="0"/>
                <w:sz w:val="22"/>
                <w:szCs w:val="22"/>
                <w:lang w:bidi="ar"/>
              </w:rPr>
              <w:t> </w:t>
            </w:r>
          </w:p>
        </w:tc>
        <w:tc>
          <w:tcPr>
            <w:tcW w:w="2074" w:type="dxa"/>
            <w:tcBorders>
              <w:top w:val="nil"/>
              <w:left w:val="nil"/>
              <w:bottom w:val="single" w:sz="8" w:space="0" w:color="auto"/>
              <w:right w:val="single" w:sz="8" w:space="0" w:color="auto"/>
            </w:tcBorders>
            <w:shd w:val="clear" w:color="auto" w:fill="auto"/>
            <w:tcMar>
              <w:left w:w="108" w:type="dxa"/>
              <w:right w:w="108" w:type="dxa"/>
            </w:tcMar>
          </w:tcPr>
          <w:p w14:paraId="4B556990"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1694" w:type="dxa"/>
            <w:tcBorders>
              <w:top w:val="nil"/>
              <w:left w:val="nil"/>
              <w:bottom w:val="single" w:sz="8" w:space="0" w:color="auto"/>
              <w:right w:val="single" w:sz="8" w:space="0" w:color="auto"/>
            </w:tcBorders>
            <w:shd w:val="clear" w:color="auto" w:fill="auto"/>
            <w:tcMar>
              <w:left w:w="108" w:type="dxa"/>
              <w:right w:w="108" w:type="dxa"/>
            </w:tcMar>
          </w:tcPr>
          <w:p w14:paraId="26BF8E0F"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00" w:type="dxa"/>
            <w:tcBorders>
              <w:top w:val="nil"/>
              <w:left w:val="nil"/>
              <w:bottom w:val="single" w:sz="8" w:space="0" w:color="auto"/>
              <w:right w:val="single" w:sz="8" w:space="0" w:color="auto"/>
            </w:tcBorders>
            <w:shd w:val="clear" w:color="auto" w:fill="auto"/>
            <w:tcMar>
              <w:left w:w="108" w:type="dxa"/>
              <w:right w:w="108" w:type="dxa"/>
            </w:tcMar>
          </w:tcPr>
          <w:p w14:paraId="1DB999A3"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1027" w:type="dxa"/>
            <w:tcBorders>
              <w:top w:val="nil"/>
              <w:left w:val="nil"/>
              <w:bottom w:val="single" w:sz="8" w:space="0" w:color="auto"/>
              <w:right w:val="single" w:sz="8" w:space="0" w:color="auto"/>
            </w:tcBorders>
            <w:shd w:val="clear" w:color="auto" w:fill="auto"/>
            <w:tcMar>
              <w:left w:w="108" w:type="dxa"/>
              <w:right w:w="108" w:type="dxa"/>
            </w:tcMar>
          </w:tcPr>
          <w:p w14:paraId="7447C0ED"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tcPr>
          <w:p w14:paraId="7FC14592"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77" w:type="dxa"/>
            <w:tcBorders>
              <w:top w:val="nil"/>
              <w:left w:val="nil"/>
              <w:bottom w:val="single" w:sz="8" w:space="0" w:color="auto"/>
              <w:right w:val="single" w:sz="8" w:space="0" w:color="auto"/>
            </w:tcBorders>
            <w:shd w:val="clear" w:color="auto" w:fill="auto"/>
            <w:tcMar>
              <w:left w:w="108" w:type="dxa"/>
              <w:right w:w="108" w:type="dxa"/>
            </w:tcMar>
          </w:tcPr>
          <w:p w14:paraId="3496ED72"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r>
      <w:tr w:rsidR="000F64F3" w14:paraId="51424EBF" w14:textId="77777777">
        <w:trPr>
          <w:jc w:val="center"/>
        </w:trPr>
        <w:tc>
          <w:tcPr>
            <w:tcW w:w="836"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1DAEC6B" w14:textId="77777777" w:rsidR="000F64F3" w:rsidRDefault="005D6A6C">
            <w:pPr>
              <w:widowControl/>
              <w:spacing w:line="360" w:lineRule="atLeast"/>
              <w:ind w:right="-69"/>
              <w:jc w:val="center"/>
            </w:pPr>
            <w:r>
              <w:rPr>
                <w:rFonts w:ascii="宋体" w:eastAsia="宋体" w:hAnsi="宋体" w:cs="宋体" w:hint="eastAsia"/>
                <w:kern w:val="0"/>
                <w:sz w:val="22"/>
                <w:szCs w:val="22"/>
                <w:lang w:bidi="ar"/>
              </w:rPr>
              <w:t> </w:t>
            </w:r>
          </w:p>
        </w:tc>
        <w:tc>
          <w:tcPr>
            <w:tcW w:w="2074" w:type="dxa"/>
            <w:tcBorders>
              <w:top w:val="nil"/>
              <w:left w:val="nil"/>
              <w:bottom w:val="single" w:sz="8" w:space="0" w:color="auto"/>
              <w:right w:val="single" w:sz="8" w:space="0" w:color="auto"/>
            </w:tcBorders>
            <w:shd w:val="clear" w:color="auto" w:fill="auto"/>
            <w:tcMar>
              <w:left w:w="108" w:type="dxa"/>
              <w:right w:w="108" w:type="dxa"/>
            </w:tcMar>
          </w:tcPr>
          <w:p w14:paraId="76ACC3B9"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1694" w:type="dxa"/>
            <w:tcBorders>
              <w:top w:val="nil"/>
              <w:left w:val="nil"/>
              <w:bottom w:val="single" w:sz="8" w:space="0" w:color="auto"/>
              <w:right w:val="single" w:sz="8" w:space="0" w:color="auto"/>
            </w:tcBorders>
            <w:shd w:val="clear" w:color="auto" w:fill="auto"/>
            <w:tcMar>
              <w:left w:w="108" w:type="dxa"/>
              <w:right w:w="108" w:type="dxa"/>
            </w:tcMar>
          </w:tcPr>
          <w:p w14:paraId="5CDD7DFA"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00" w:type="dxa"/>
            <w:tcBorders>
              <w:top w:val="nil"/>
              <w:left w:val="nil"/>
              <w:bottom w:val="single" w:sz="8" w:space="0" w:color="auto"/>
              <w:right w:val="single" w:sz="8" w:space="0" w:color="auto"/>
            </w:tcBorders>
            <w:shd w:val="clear" w:color="auto" w:fill="auto"/>
            <w:tcMar>
              <w:left w:w="108" w:type="dxa"/>
              <w:right w:w="108" w:type="dxa"/>
            </w:tcMar>
          </w:tcPr>
          <w:p w14:paraId="3836BDB5"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1027" w:type="dxa"/>
            <w:tcBorders>
              <w:top w:val="nil"/>
              <w:left w:val="nil"/>
              <w:bottom w:val="single" w:sz="8" w:space="0" w:color="auto"/>
              <w:right w:val="single" w:sz="8" w:space="0" w:color="auto"/>
            </w:tcBorders>
            <w:shd w:val="clear" w:color="auto" w:fill="auto"/>
            <w:tcMar>
              <w:left w:w="108" w:type="dxa"/>
              <w:right w:w="108" w:type="dxa"/>
            </w:tcMar>
          </w:tcPr>
          <w:p w14:paraId="27189316"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tcPr>
          <w:p w14:paraId="74CF6DA8"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77" w:type="dxa"/>
            <w:tcBorders>
              <w:top w:val="nil"/>
              <w:left w:val="nil"/>
              <w:bottom w:val="single" w:sz="8" w:space="0" w:color="auto"/>
              <w:right w:val="single" w:sz="8" w:space="0" w:color="auto"/>
            </w:tcBorders>
            <w:shd w:val="clear" w:color="auto" w:fill="auto"/>
            <w:tcMar>
              <w:left w:w="108" w:type="dxa"/>
              <w:right w:w="108" w:type="dxa"/>
            </w:tcMar>
          </w:tcPr>
          <w:p w14:paraId="54AECED9"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r>
      <w:tr w:rsidR="000F64F3" w14:paraId="6F99A925" w14:textId="77777777">
        <w:trPr>
          <w:jc w:val="center"/>
        </w:trPr>
        <w:tc>
          <w:tcPr>
            <w:tcW w:w="836"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7D3CF26"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2074" w:type="dxa"/>
            <w:tcBorders>
              <w:top w:val="nil"/>
              <w:left w:val="nil"/>
              <w:bottom w:val="single" w:sz="8" w:space="0" w:color="auto"/>
              <w:right w:val="single" w:sz="8" w:space="0" w:color="auto"/>
            </w:tcBorders>
            <w:shd w:val="clear" w:color="auto" w:fill="auto"/>
            <w:tcMar>
              <w:left w:w="108" w:type="dxa"/>
              <w:right w:w="108" w:type="dxa"/>
            </w:tcMar>
          </w:tcPr>
          <w:p w14:paraId="13BED5E0"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1694" w:type="dxa"/>
            <w:tcBorders>
              <w:top w:val="nil"/>
              <w:left w:val="nil"/>
              <w:bottom w:val="single" w:sz="8" w:space="0" w:color="auto"/>
              <w:right w:val="single" w:sz="8" w:space="0" w:color="auto"/>
            </w:tcBorders>
            <w:shd w:val="clear" w:color="auto" w:fill="auto"/>
            <w:tcMar>
              <w:left w:w="108" w:type="dxa"/>
              <w:right w:w="108" w:type="dxa"/>
            </w:tcMar>
          </w:tcPr>
          <w:p w14:paraId="1B1FA99A"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00" w:type="dxa"/>
            <w:tcBorders>
              <w:top w:val="nil"/>
              <w:left w:val="nil"/>
              <w:bottom w:val="single" w:sz="8" w:space="0" w:color="auto"/>
              <w:right w:val="single" w:sz="8" w:space="0" w:color="auto"/>
            </w:tcBorders>
            <w:shd w:val="clear" w:color="auto" w:fill="auto"/>
            <w:tcMar>
              <w:left w:w="108" w:type="dxa"/>
              <w:right w:w="108" w:type="dxa"/>
            </w:tcMar>
          </w:tcPr>
          <w:p w14:paraId="28BA2767"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1027" w:type="dxa"/>
            <w:tcBorders>
              <w:top w:val="nil"/>
              <w:left w:val="nil"/>
              <w:bottom w:val="single" w:sz="8" w:space="0" w:color="auto"/>
              <w:right w:val="single" w:sz="8" w:space="0" w:color="auto"/>
            </w:tcBorders>
            <w:shd w:val="clear" w:color="auto" w:fill="auto"/>
            <w:tcMar>
              <w:left w:w="108" w:type="dxa"/>
              <w:right w:w="108" w:type="dxa"/>
            </w:tcMar>
          </w:tcPr>
          <w:p w14:paraId="08866593"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tcPr>
          <w:p w14:paraId="26F37300"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c>
          <w:tcPr>
            <w:tcW w:w="977" w:type="dxa"/>
            <w:tcBorders>
              <w:top w:val="nil"/>
              <w:left w:val="nil"/>
              <w:bottom w:val="single" w:sz="8" w:space="0" w:color="auto"/>
              <w:right w:val="single" w:sz="8" w:space="0" w:color="auto"/>
            </w:tcBorders>
            <w:shd w:val="clear" w:color="auto" w:fill="auto"/>
            <w:tcMar>
              <w:left w:w="108" w:type="dxa"/>
              <w:right w:w="108" w:type="dxa"/>
            </w:tcMar>
          </w:tcPr>
          <w:p w14:paraId="648F7C1F" w14:textId="77777777" w:rsidR="000F64F3" w:rsidRDefault="005D6A6C">
            <w:pPr>
              <w:widowControl/>
              <w:spacing w:line="360" w:lineRule="atLeast"/>
              <w:jc w:val="left"/>
            </w:pPr>
            <w:r>
              <w:rPr>
                <w:rFonts w:ascii="宋体" w:eastAsia="宋体" w:hAnsi="宋体" w:cs="宋体" w:hint="eastAsia"/>
                <w:kern w:val="0"/>
                <w:sz w:val="22"/>
                <w:szCs w:val="22"/>
                <w:lang w:bidi="ar"/>
              </w:rPr>
              <w:t> </w:t>
            </w:r>
          </w:p>
        </w:tc>
      </w:tr>
    </w:tbl>
    <w:p w14:paraId="74FAE241" w14:textId="77777777" w:rsidR="000F64F3" w:rsidRDefault="005D6A6C">
      <w:pPr>
        <w:widowControl/>
        <w:shd w:val="clear" w:color="auto" w:fill="FFFFFF"/>
        <w:spacing w:line="360" w:lineRule="atLeast"/>
        <w:ind w:firstLine="442"/>
        <w:jc w:val="left"/>
        <w:rPr>
          <w:rFonts w:ascii="微软雅黑" w:eastAsia="微软雅黑" w:hAnsi="微软雅黑" w:cs="微软雅黑"/>
          <w:color w:val="000000"/>
          <w:szCs w:val="21"/>
        </w:rPr>
      </w:pPr>
      <w:r>
        <w:rPr>
          <w:rStyle w:val="a6"/>
          <w:rFonts w:ascii="宋体" w:eastAsia="宋体" w:hAnsi="宋体" w:cs="宋体" w:hint="eastAsia"/>
          <w:color w:val="000000"/>
          <w:kern w:val="0"/>
          <w:sz w:val="22"/>
          <w:szCs w:val="22"/>
          <w:shd w:val="clear" w:color="auto" w:fill="FFFFFF"/>
          <w:lang w:bidi="ar"/>
        </w:rPr>
        <w:t> </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52"/>
        <w:gridCol w:w="3064"/>
        <w:gridCol w:w="2604"/>
        <w:gridCol w:w="1705"/>
      </w:tblGrid>
      <w:tr w:rsidR="000F64F3" w14:paraId="24C6FA4C" w14:textId="77777777">
        <w:trPr>
          <w:jc w:val="center"/>
        </w:trPr>
        <w:tc>
          <w:tcPr>
            <w:tcW w:w="85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7C6D485" w14:textId="77777777" w:rsidR="000F64F3" w:rsidRDefault="005D6A6C">
            <w:pPr>
              <w:widowControl/>
              <w:spacing w:line="360" w:lineRule="atLeast"/>
              <w:jc w:val="center"/>
            </w:pPr>
            <w:r>
              <w:rPr>
                <w:rFonts w:ascii="宋体" w:eastAsia="宋体" w:hAnsi="宋体" w:cs="宋体" w:hint="eastAsia"/>
                <w:kern w:val="0"/>
                <w:sz w:val="22"/>
                <w:szCs w:val="22"/>
                <w:lang w:bidi="ar"/>
              </w:rPr>
              <w:t>序号</w:t>
            </w:r>
          </w:p>
        </w:tc>
        <w:tc>
          <w:tcPr>
            <w:tcW w:w="3064"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1D3C45E" w14:textId="77777777" w:rsidR="000F64F3" w:rsidRDefault="005D6A6C">
            <w:pPr>
              <w:widowControl/>
              <w:spacing w:line="360" w:lineRule="atLeast"/>
              <w:jc w:val="center"/>
            </w:pPr>
            <w:r>
              <w:rPr>
                <w:rFonts w:ascii="宋体" w:eastAsia="宋体" w:hAnsi="宋体" w:cs="宋体" w:hint="eastAsia"/>
                <w:kern w:val="0"/>
                <w:sz w:val="22"/>
                <w:szCs w:val="22"/>
                <w:lang w:bidi="ar"/>
              </w:rPr>
              <w:t>服务名称</w:t>
            </w:r>
          </w:p>
        </w:tc>
        <w:tc>
          <w:tcPr>
            <w:tcW w:w="2604"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420F9A7" w14:textId="77777777" w:rsidR="000F64F3" w:rsidRDefault="005D6A6C">
            <w:pPr>
              <w:widowControl/>
              <w:spacing w:line="360" w:lineRule="atLeast"/>
              <w:jc w:val="center"/>
            </w:pPr>
            <w:r>
              <w:rPr>
                <w:rFonts w:ascii="宋体" w:eastAsia="宋体" w:hAnsi="宋体" w:cs="宋体" w:hint="eastAsia"/>
                <w:kern w:val="0"/>
                <w:sz w:val="22"/>
                <w:szCs w:val="22"/>
                <w:lang w:bidi="ar"/>
              </w:rPr>
              <w:t>服务内容</w:t>
            </w:r>
          </w:p>
        </w:tc>
        <w:tc>
          <w:tcPr>
            <w:tcW w:w="1705"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0165BA7" w14:textId="77777777" w:rsidR="000F64F3" w:rsidRDefault="005D6A6C">
            <w:pPr>
              <w:widowControl/>
              <w:spacing w:line="360" w:lineRule="atLeast"/>
              <w:jc w:val="center"/>
            </w:pPr>
            <w:r>
              <w:rPr>
                <w:rFonts w:ascii="宋体" w:eastAsia="宋体" w:hAnsi="宋体" w:cs="宋体" w:hint="eastAsia"/>
                <w:kern w:val="0"/>
                <w:sz w:val="22"/>
                <w:szCs w:val="22"/>
                <w:lang w:bidi="ar"/>
              </w:rPr>
              <w:t>价格（元）</w:t>
            </w:r>
          </w:p>
        </w:tc>
      </w:tr>
      <w:tr w:rsidR="000F64F3" w14:paraId="0FA56E78" w14:textId="77777777">
        <w:trPr>
          <w:jc w:val="center"/>
        </w:trPr>
        <w:tc>
          <w:tcPr>
            <w:tcW w:w="85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07D0D5B" w14:textId="77777777" w:rsidR="000F64F3" w:rsidRDefault="005D6A6C">
            <w:pPr>
              <w:widowControl/>
              <w:spacing w:line="360" w:lineRule="atLeast"/>
              <w:ind w:right="-69"/>
              <w:jc w:val="center"/>
            </w:pPr>
            <w:r>
              <w:rPr>
                <w:rFonts w:ascii="宋体" w:eastAsia="宋体" w:hAnsi="宋体" w:cs="宋体" w:hint="eastAsia"/>
                <w:kern w:val="0"/>
                <w:sz w:val="22"/>
                <w:szCs w:val="22"/>
                <w:lang w:bidi="ar"/>
              </w:rPr>
              <w:t>1</w:t>
            </w:r>
          </w:p>
        </w:tc>
        <w:tc>
          <w:tcPr>
            <w:tcW w:w="3064" w:type="dxa"/>
            <w:tcBorders>
              <w:top w:val="nil"/>
              <w:left w:val="nil"/>
              <w:bottom w:val="single" w:sz="8" w:space="0" w:color="auto"/>
              <w:right w:val="single" w:sz="8" w:space="0" w:color="auto"/>
            </w:tcBorders>
            <w:shd w:val="clear" w:color="auto" w:fill="auto"/>
            <w:tcMar>
              <w:left w:w="108" w:type="dxa"/>
              <w:right w:w="108" w:type="dxa"/>
            </w:tcMar>
          </w:tcPr>
          <w:p w14:paraId="58760412" w14:textId="77777777" w:rsidR="000F64F3" w:rsidRDefault="005D6A6C">
            <w:pPr>
              <w:widowControl/>
              <w:spacing w:line="360" w:lineRule="atLeast"/>
              <w:jc w:val="center"/>
            </w:pPr>
            <w:r>
              <w:rPr>
                <w:rFonts w:ascii="宋体" w:eastAsia="宋体" w:hAnsi="宋体" w:cs="宋体" w:hint="eastAsia"/>
                <w:kern w:val="0"/>
                <w:sz w:val="22"/>
                <w:szCs w:val="22"/>
                <w:lang w:bidi="ar"/>
              </w:rPr>
              <w:t>延续保修合同</w:t>
            </w:r>
          </w:p>
        </w:tc>
        <w:tc>
          <w:tcPr>
            <w:tcW w:w="2604" w:type="dxa"/>
            <w:tcBorders>
              <w:top w:val="nil"/>
              <w:left w:val="nil"/>
              <w:bottom w:val="single" w:sz="8" w:space="0" w:color="auto"/>
              <w:right w:val="single" w:sz="8" w:space="0" w:color="auto"/>
            </w:tcBorders>
            <w:shd w:val="clear" w:color="auto" w:fill="auto"/>
            <w:tcMar>
              <w:left w:w="108" w:type="dxa"/>
              <w:right w:w="108" w:type="dxa"/>
            </w:tcMar>
          </w:tcPr>
          <w:p w14:paraId="4287003B"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705" w:type="dxa"/>
            <w:tcBorders>
              <w:top w:val="nil"/>
              <w:left w:val="nil"/>
              <w:bottom w:val="single" w:sz="8" w:space="0" w:color="auto"/>
              <w:right w:val="single" w:sz="8" w:space="0" w:color="auto"/>
            </w:tcBorders>
            <w:shd w:val="clear" w:color="auto" w:fill="auto"/>
            <w:tcMar>
              <w:left w:w="108" w:type="dxa"/>
              <w:right w:w="108" w:type="dxa"/>
            </w:tcMar>
          </w:tcPr>
          <w:p w14:paraId="5020A6A2"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r w:rsidR="000F64F3" w14:paraId="2AE8B927" w14:textId="77777777">
        <w:trPr>
          <w:jc w:val="center"/>
        </w:trPr>
        <w:tc>
          <w:tcPr>
            <w:tcW w:w="852"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588BAE5C" w14:textId="77777777" w:rsidR="000F64F3" w:rsidRDefault="005D6A6C">
            <w:pPr>
              <w:widowControl/>
              <w:spacing w:line="360" w:lineRule="atLeast"/>
              <w:ind w:right="-69"/>
              <w:jc w:val="center"/>
            </w:pPr>
            <w:r>
              <w:rPr>
                <w:rFonts w:ascii="宋体" w:eastAsia="宋体" w:hAnsi="宋体" w:cs="宋体" w:hint="eastAsia"/>
                <w:kern w:val="0"/>
                <w:sz w:val="22"/>
                <w:szCs w:val="22"/>
                <w:lang w:bidi="ar"/>
              </w:rPr>
              <w:t> </w:t>
            </w:r>
          </w:p>
        </w:tc>
        <w:tc>
          <w:tcPr>
            <w:tcW w:w="3064" w:type="dxa"/>
            <w:tcBorders>
              <w:top w:val="nil"/>
              <w:left w:val="nil"/>
              <w:bottom w:val="single" w:sz="8" w:space="0" w:color="auto"/>
              <w:right w:val="single" w:sz="8" w:space="0" w:color="auto"/>
            </w:tcBorders>
            <w:shd w:val="clear" w:color="auto" w:fill="auto"/>
            <w:tcMar>
              <w:left w:w="108" w:type="dxa"/>
              <w:right w:w="108" w:type="dxa"/>
            </w:tcMar>
          </w:tcPr>
          <w:p w14:paraId="01ACE52E" w14:textId="77777777" w:rsidR="000F64F3" w:rsidRDefault="005D6A6C">
            <w:pPr>
              <w:widowControl/>
              <w:spacing w:line="360" w:lineRule="atLeast"/>
              <w:jc w:val="center"/>
            </w:pPr>
            <w:r>
              <w:rPr>
                <w:rFonts w:ascii="宋体" w:eastAsia="宋体" w:hAnsi="宋体" w:cs="宋体" w:hint="eastAsia"/>
                <w:kern w:val="0"/>
                <w:sz w:val="22"/>
                <w:szCs w:val="22"/>
                <w:lang w:bidi="ar"/>
              </w:rPr>
              <w:t> </w:t>
            </w:r>
          </w:p>
        </w:tc>
        <w:tc>
          <w:tcPr>
            <w:tcW w:w="2604" w:type="dxa"/>
            <w:tcBorders>
              <w:top w:val="nil"/>
              <w:left w:val="nil"/>
              <w:bottom w:val="single" w:sz="8" w:space="0" w:color="auto"/>
              <w:right w:val="single" w:sz="8" w:space="0" w:color="auto"/>
            </w:tcBorders>
            <w:shd w:val="clear" w:color="auto" w:fill="auto"/>
            <w:tcMar>
              <w:left w:w="108" w:type="dxa"/>
              <w:right w:w="108" w:type="dxa"/>
            </w:tcMar>
          </w:tcPr>
          <w:p w14:paraId="60E0BC72"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c>
          <w:tcPr>
            <w:tcW w:w="1705" w:type="dxa"/>
            <w:tcBorders>
              <w:top w:val="nil"/>
              <w:left w:val="nil"/>
              <w:bottom w:val="single" w:sz="8" w:space="0" w:color="auto"/>
              <w:right w:val="single" w:sz="8" w:space="0" w:color="auto"/>
            </w:tcBorders>
            <w:shd w:val="clear" w:color="auto" w:fill="auto"/>
            <w:tcMar>
              <w:left w:w="108" w:type="dxa"/>
              <w:right w:w="108" w:type="dxa"/>
            </w:tcMar>
          </w:tcPr>
          <w:p w14:paraId="28AA5E19" w14:textId="77777777" w:rsidR="000F64F3" w:rsidRDefault="005D6A6C">
            <w:pPr>
              <w:widowControl/>
              <w:spacing w:line="360" w:lineRule="atLeast"/>
              <w:jc w:val="center"/>
            </w:pPr>
            <w:r>
              <w:rPr>
                <w:rStyle w:val="a6"/>
                <w:rFonts w:ascii="宋体" w:eastAsia="宋体" w:hAnsi="宋体" w:cs="宋体" w:hint="eastAsia"/>
                <w:kern w:val="0"/>
                <w:sz w:val="22"/>
                <w:szCs w:val="22"/>
                <w:lang w:bidi="ar"/>
              </w:rPr>
              <w:t> </w:t>
            </w:r>
          </w:p>
        </w:tc>
      </w:tr>
    </w:tbl>
    <w:p w14:paraId="3D13DF5D"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3E6CD697"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Fonts w:ascii="宋体" w:eastAsia="宋体" w:hAnsi="宋体" w:cs="宋体" w:hint="eastAsia"/>
          <w:color w:val="000000"/>
          <w:sz w:val="21"/>
          <w:szCs w:val="21"/>
          <w:shd w:val="clear" w:color="auto" w:fill="FFFFFF"/>
        </w:rPr>
        <w:t> </w:t>
      </w:r>
    </w:p>
    <w:p w14:paraId="70713698" w14:textId="77777777" w:rsidR="000F64F3" w:rsidRDefault="005D6A6C">
      <w:pPr>
        <w:widowControl/>
        <w:shd w:val="clear" w:color="auto" w:fill="FFFFFF"/>
        <w:spacing w:line="360" w:lineRule="atLeast"/>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lastRenderedPageBreak/>
        <w:t> </w:t>
      </w:r>
    </w:p>
    <w:p w14:paraId="424859F5" w14:textId="77777777" w:rsidR="000F64F3" w:rsidRDefault="005D6A6C">
      <w:pPr>
        <w:widowControl/>
        <w:shd w:val="clear" w:color="auto" w:fill="FFFFFF"/>
        <w:spacing w:line="360" w:lineRule="atLeast"/>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t>七、商务条款偏离表</w:t>
      </w:r>
    </w:p>
    <w:p w14:paraId="6CAFE5D7"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投标人名称：                                   项目编号：                       </w:t>
      </w:r>
    </w:p>
    <w:tbl>
      <w:tblPr>
        <w:tblW w:w="0" w:type="auto"/>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692"/>
        <w:gridCol w:w="1082"/>
        <w:gridCol w:w="2063"/>
        <w:gridCol w:w="2334"/>
        <w:gridCol w:w="1517"/>
        <w:gridCol w:w="834"/>
      </w:tblGrid>
      <w:tr w:rsidR="000F64F3" w14:paraId="0F5E9FD5" w14:textId="77777777">
        <w:tc>
          <w:tcPr>
            <w:tcW w:w="7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33116124"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序号</w:t>
            </w:r>
          </w:p>
        </w:tc>
        <w:tc>
          <w:tcPr>
            <w:tcW w:w="1107" w:type="dxa"/>
            <w:tcBorders>
              <w:top w:val="single" w:sz="8" w:space="0" w:color="auto"/>
              <w:left w:val="nil"/>
              <w:bottom w:val="single" w:sz="8" w:space="0" w:color="auto"/>
              <w:right w:val="single" w:sz="8" w:space="0" w:color="auto"/>
            </w:tcBorders>
            <w:shd w:val="clear" w:color="auto" w:fill="FFFFFF"/>
            <w:tcMar>
              <w:left w:w="108" w:type="dxa"/>
              <w:right w:w="108" w:type="dxa"/>
            </w:tcMar>
          </w:tcPr>
          <w:p w14:paraId="3CC87B9E"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目录</w:t>
            </w:r>
          </w:p>
        </w:tc>
        <w:tc>
          <w:tcPr>
            <w:tcW w:w="2127"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723B388F"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商务需求</w:t>
            </w:r>
          </w:p>
        </w:tc>
        <w:tc>
          <w:tcPr>
            <w:tcW w:w="2409"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64F5AFD2"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投标商务响应</w:t>
            </w:r>
          </w:p>
        </w:tc>
        <w:tc>
          <w:tcPr>
            <w:tcW w:w="1560" w:type="dxa"/>
            <w:tcBorders>
              <w:top w:val="single" w:sz="8" w:space="0" w:color="auto"/>
              <w:left w:val="nil"/>
              <w:bottom w:val="single" w:sz="8" w:space="0" w:color="auto"/>
              <w:right w:val="single" w:sz="8" w:space="0" w:color="auto"/>
            </w:tcBorders>
            <w:shd w:val="clear" w:color="auto" w:fill="FFFFFF"/>
            <w:tcMar>
              <w:left w:w="108" w:type="dxa"/>
              <w:right w:w="108" w:type="dxa"/>
            </w:tcMar>
          </w:tcPr>
          <w:p w14:paraId="4066FE74"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偏离情况</w:t>
            </w:r>
          </w:p>
        </w:tc>
        <w:tc>
          <w:tcPr>
            <w:tcW w:w="850" w:type="dxa"/>
            <w:tcBorders>
              <w:top w:val="single" w:sz="8" w:space="0" w:color="auto"/>
              <w:left w:val="nil"/>
              <w:bottom w:val="single" w:sz="8" w:space="0" w:color="auto"/>
              <w:right w:val="single" w:sz="8" w:space="0" w:color="auto"/>
            </w:tcBorders>
            <w:shd w:val="clear" w:color="auto" w:fill="FFFFFF"/>
            <w:tcMar>
              <w:left w:w="108" w:type="dxa"/>
              <w:right w:w="108" w:type="dxa"/>
            </w:tcMar>
          </w:tcPr>
          <w:p w14:paraId="4A3C88F3"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说明</w:t>
            </w:r>
          </w:p>
        </w:tc>
      </w:tr>
      <w:tr w:rsidR="000F64F3" w14:paraId="1AC6C67B" w14:textId="77777777">
        <w:tc>
          <w:tcPr>
            <w:tcW w:w="70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3C2661C8"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1</w:t>
            </w:r>
          </w:p>
        </w:tc>
        <w:tc>
          <w:tcPr>
            <w:tcW w:w="1107" w:type="dxa"/>
            <w:tcBorders>
              <w:top w:val="nil"/>
              <w:left w:val="nil"/>
              <w:bottom w:val="single" w:sz="8" w:space="0" w:color="auto"/>
              <w:right w:val="single" w:sz="8" w:space="0" w:color="auto"/>
            </w:tcBorders>
            <w:shd w:val="clear" w:color="auto" w:fill="FFFFFF"/>
            <w:tcMar>
              <w:left w:w="108" w:type="dxa"/>
              <w:right w:w="108" w:type="dxa"/>
            </w:tcMar>
            <w:vAlign w:val="center"/>
          </w:tcPr>
          <w:p w14:paraId="2782005D" w14:textId="77777777" w:rsidR="000F64F3" w:rsidRDefault="005D6A6C">
            <w:pPr>
              <w:widowControl/>
              <w:spacing w:line="360" w:lineRule="atLeast"/>
              <w:jc w:val="left"/>
            </w:pPr>
            <w:r>
              <w:rPr>
                <w:rFonts w:ascii="宋体" w:eastAsia="宋体" w:hAnsi="宋体" w:cs="宋体" w:hint="eastAsia"/>
                <w:color w:val="000000"/>
                <w:kern w:val="0"/>
                <w:sz w:val="22"/>
                <w:szCs w:val="22"/>
                <w:lang w:bidi="ar"/>
              </w:rPr>
              <w:t> </w:t>
            </w:r>
          </w:p>
        </w:tc>
        <w:tc>
          <w:tcPr>
            <w:tcW w:w="2127" w:type="dxa"/>
            <w:tcBorders>
              <w:top w:val="nil"/>
              <w:left w:val="nil"/>
              <w:bottom w:val="single" w:sz="8" w:space="0" w:color="auto"/>
              <w:right w:val="single" w:sz="8" w:space="0" w:color="auto"/>
            </w:tcBorders>
            <w:shd w:val="clear" w:color="auto" w:fill="FFFFFF"/>
            <w:tcMar>
              <w:left w:w="108" w:type="dxa"/>
              <w:right w:w="108" w:type="dxa"/>
            </w:tcMar>
          </w:tcPr>
          <w:p w14:paraId="4154A6EF" w14:textId="77777777" w:rsidR="000F64F3" w:rsidRDefault="005D6A6C">
            <w:pPr>
              <w:widowControl/>
              <w:spacing w:line="360" w:lineRule="atLeast"/>
              <w:jc w:val="left"/>
            </w:pPr>
            <w:r>
              <w:rPr>
                <w:rFonts w:ascii="宋体" w:eastAsia="宋体" w:hAnsi="宋体" w:cs="宋体" w:hint="eastAsia"/>
                <w:color w:val="000000"/>
                <w:kern w:val="0"/>
                <w:sz w:val="22"/>
                <w:szCs w:val="22"/>
                <w:lang w:bidi="ar"/>
              </w:rPr>
              <w:t> </w:t>
            </w:r>
          </w:p>
        </w:tc>
        <w:tc>
          <w:tcPr>
            <w:tcW w:w="2409" w:type="dxa"/>
            <w:tcBorders>
              <w:top w:val="nil"/>
              <w:left w:val="nil"/>
              <w:bottom w:val="single" w:sz="8" w:space="0" w:color="auto"/>
              <w:right w:val="single" w:sz="8" w:space="0" w:color="auto"/>
            </w:tcBorders>
            <w:shd w:val="clear" w:color="auto" w:fill="FFFFFF"/>
            <w:tcMar>
              <w:left w:w="108" w:type="dxa"/>
              <w:right w:w="108" w:type="dxa"/>
            </w:tcMar>
          </w:tcPr>
          <w:p w14:paraId="6794ECAC" w14:textId="77777777" w:rsidR="000F64F3" w:rsidRDefault="005D6A6C">
            <w:pPr>
              <w:widowControl/>
              <w:spacing w:line="360" w:lineRule="atLeast"/>
              <w:jc w:val="left"/>
            </w:pPr>
            <w:r>
              <w:rPr>
                <w:rFonts w:ascii="宋体" w:eastAsia="宋体" w:hAnsi="宋体" w:cs="宋体" w:hint="eastAsia"/>
                <w:color w:val="000000"/>
                <w:kern w:val="0"/>
                <w:sz w:val="22"/>
                <w:szCs w:val="22"/>
                <w:lang w:bidi="ar"/>
              </w:rPr>
              <w:t> </w:t>
            </w:r>
          </w:p>
        </w:tc>
        <w:tc>
          <w:tcPr>
            <w:tcW w:w="1560" w:type="dxa"/>
            <w:tcBorders>
              <w:top w:val="nil"/>
              <w:left w:val="nil"/>
              <w:bottom w:val="single" w:sz="8" w:space="0" w:color="auto"/>
              <w:right w:val="single" w:sz="8" w:space="0" w:color="auto"/>
            </w:tcBorders>
            <w:shd w:val="clear" w:color="auto" w:fill="FFFFFF"/>
            <w:tcMar>
              <w:left w:w="108" w:type="dxa"/>
              <w:right w:w="108" w:type="dxa"/>
            </w:tcMar>
          </w:tcPr>
          <w:p w14:paraId="5748781F" w14:textId="77777777" w:rsidR="000F64F3" w:rsidRDefault="005D6A6C">
            <w:pPr>
              <w:widowControl/>
              <w:spacing w:line="360" w:lineRule="atLeast"/>
              <w:jc w:val="left"/>
            </w:pPr>
            <w:r>
              <w:rPr>
                <w:rFonts w:ascii="宋体" w:eastAsia="宋体" w:hAnsi="宋体" w:cs="宋体" w:hint="eastAsia"/>
                <w:color w:val="000000"/>
                <w:kern w:val="0"/>
                <w:sz w:val="22"/>
                <w:szCs w:val="22"/>
                <w:lang w:bidi="ar"/>
              </w:rPr>
              <w:t> </w:t>
            </w:r>
          </w:p>
        </w:tc>
        <w:tc>
          <w:tcPr>
            <w:tcW w:w="850" w:type="dxa"/>
            <w:tcBorders>
              <w:top w:val="nil"/>
              <w:left w:val="nil"/>
              <w:bottom w:val="single" w:sz="8" w:space="0" w:color="auto"/>
              <w:right w:val="single" w:sz="8" w:space="0" w:color="auto"/>
            </w:tcBorders>
            <w:shd w:val="clear" w:color="auto" w:fill="FFFFFF"/>
            <w:tcMar>
              <w:left w:w="108" w:type="dxa"/>
              <w:right w:w="108" w:type="dxa"/>
            </w:tcMar>
          </w:tcPr>
          <w:p w14:paraId="12351DD9" w14:textId="77777777" w:rsidR="000F64F3" w:rsidRDefault="005D6A6C">
            <w:pPr>
              <w:widowControl/>
              <w:spacing w:line="360" w:lineRule="atLeast"/>
              <w:jc w:val="left"/>
            </w:pPr>
            <w:r>
              <w:rPr>
                <w:rFonts w:ascii="宋体" w:eastAsia="宋体" w:hAnsi="宋体" w:cs="宋体" w:hint="eastAsia"/>
                <w:color w:val="000000"/>
                <w:kern w:val="0"/>
                <w:sz w:val="22"/>
                <w:szCs w:val="22"/>
                <w:lang w:bidi="ar"/>
              </w:rPr>
              <w:t> </w:t>
            </w:r>
          </w:p>
        </w:tc>
      </w:tr>
      <w:tr w:rsidR="000F64F3" w14:paraId="6BA1E573" w14:textId="77777777">
        <w:tc>
          <w:tcPr>
            <w:tcW w:w="70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56B91C72"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w:t>
            </w:r>
          </w:p>
        </w:tc>
        <w:tc>
          <w:tcPr>
            <w:tcW w:w="1107" w:type="dxa"/>
            <w:tcBorders>
              <w:top w:val="nil"/>
              <w:left w:val="nil"/>
              <w:bottom w:val="single" w:sz="8" w:space="0" w:color="auto"/>
              <w:right w:val="single" w:sz="8" w:space="0" w:color="auto"/>
            </w:tcBorders>
            <w:shd w:val="clear" w:color="auto" w:fill="FFFFFF"/>
            <w:tcMar>
              <w:left w:w="108" w:type="dxa"/>
              <w:right w:w="108" w:type="dxa"/>
            </w:tcMar>
            <w:vAlign w:val="center"/>
          </w:tcPr>
          <w:p w14:paraId="1685315C" w14:textId="77777777" w:rsidR="000F64F3" w:rsidRDefault="005D6A6C">
            <w:pPr>
              <w:widowControl/>
              <w:spacing w:line="360" w:lineRule="atLeast"/>
              <w:jc w:val="left"/>
            </w:pPr>
            <w:r>
              <w:rPr>
                <w:rFonts w:ascii="宋体" w:eastAsia="宋体" w:hAnsi="宋体" w:cs="宋体" w:hint="eastAsia"/>
                <w:color w:val="000000"/>
                <w:kern w:val="0"/>
                <w:sz w:val="22"/>
                <w:szCs w:val="22"/>
                <w:lang w:bidi="ar"/>
              </w:rPr>
              <w:t> </w:t>
            </w:r>
          </w:p>
        </w:tc>
        <w:tc>
          <w:tcPr>
            <w:tcW w:w="2127" w:type="dxa"/>
            <w:tcBorders>
              <w:top w:val="nil"/>
              <w:left w:val="nil"/>
              <w:bottom w:val="single" w:sz="8" w:space="0" w:color="auto"/>
              <w:right w:val="single" w:sz="8" w:space="0" w:color="auto"/>
            </w:tcBorders>
            <w:shd w:val="clear" w:color="auto" w:fill="FFFFFF"/>
            <w:tcMar>
              <w:left w:w="108" w:type="dxa"/>
              <w:right w:w="108" w:type="dxa"/>
            </w:tcMar>
          </w:tcPr>
          <w:p w14:paraId="0EC35823" w14:textId="77777777" w:rsidR="000F64F3" w:rsidRDefault="005D6A6C">
            <w:pPr>
              <w:widowControl/>
              <w:spacing w:line="360" w:lineRule="atLeast"/>
              <w:jc w:val="left"/>
            </w:pPr>
            <w:r>
              <w:rPr>
                <w:rFonts w:ascii="宋体" w:eastAsia="宋体" w:hAnsi="宋体" w:cs="宋体" w:hint="eastAsia"/>
                <w:color w:val="000000"/>
                <w:kern w:val="0"/>
                <w:sz w:val="22"/>
                <w:szCs w:val="22"/>
                <w:lang w:bidi="ar"/>
              </w:rPr>
              <w:t> </w:t>
            </w:r>
          </w:p>
        </w:tc>
        <w:tc>
          <w:tcPr>
            <w:tcW w:w="2409" w:type="dxa"/>
            <w:tcBorders>
              <w:top w:val="nil"/>
              <w:left w:val="nil"/>
              <w:bottom w:val="single" w:sz="8" w:space="0" w:color="auto"/>
              <w:right w:val="single" w:sz="8" w:space="0" w:color="auto"/>
            </w:tcBorders>
            <w:shd w:val="clear" w:color="auto" w:fill="FFFFFF"/>
            <w:tcMar>
              <w:left w:w="108" w:type="dxa"/>
              <w:right w:w="108" w:type="dxa"/>
            </w:tcMar>
          </w:tcPr>
          <w:p w14:paraId="7718F5A7" w14:textId="77777777" w:rsidR="000F64F3" w:rsidRDefault="005D6A6C">
            <w:pPr>
              <w:widowControl/>
              <w:spacing w:line="360" w:lineRule="atLeast"/>
              <w:jc w:val="left"/>
            </w:pPr>
            <w:r>
              <w:rPr>
                <w:rFonts w:ascii="宋体" w:eastAsia="宋体" w:hAnsi="宋体" w:cs="宋体" w:hint="eastAsia"/>
                <w:color w:val="000000"/>
                <w:kern w:val="0"/>
                <w:sz w:val="22"/>
                <w:szCs w:val="22"/>
                <w:lang w:bidi="ar"/>
              </w:rPr>
              <w:t> </w:t>
            </w:r>
          </w:p>
        </w:tc>
        <w:tc>
          <w:tcPr>
            <w:tcW w:w="1560" w:type="dxa"/>
            <w:tcBorders>
              <w:top w:val="nil"/>
              <w:left w:val="nil"/>
              <w:bottom w:val="single" w:sz="8" w:space="0" w:color="auto"/>
              <w:right w:val="single" w:sz="8" w:space="0" w:color="auto"/>
            </w:tcBorders>
            <w:shd w:val="clear" w:color="auto" w:fill="FFFFFF"/>
            <w:tcMar>
              <w:left w:w="108" w:type="dxa"/>
              <w:right w:w="108" w:type="dxa"/>
            </w:tcMar>
          </w:tcPr>
          <w:p w14:paraId="1394F7B0" w14:textId="77777777" w:rsidR="000F64F3" w:rsidRDefault="005D6A6C">
            <w:pPr>
              <w:widowControl/>
              <w:spacing w:line="360" w:lineRule="atLeast"/>
              <w:jc w:val="left"/>
            </w:pPr>
            <w:r>
              <w:rPr>
                <w:rFonts w:ascii="宋体" w:eastAsia="宋体" w:hAnsi="宋体" w:cs="宋体" w:hint="eastAsia"/>
                <w:color w:val="000000"/>
                <w:kern w:val="0"/>
                <w:sz w:val="22"/>
                <w:szCs w:val="22"/>
                <w:lang w:bidi="ar"/>
              </w:rPr>
              <w:t> </w:t>
            </w:r>
          </w:p>
        </w:tc>
        <w:tc>
          <w:tcPr>
            <w:tcW w:w="850" w:type="dxa"/>
            <w:tcBorders>
              <w:top w:val="nil"/>
              <w:left w:val="nil"/>
              <w:bottom w:val="single" w:sz="8" w:space="0" w:color="auto"/>
              <w:right w:val="single" w:sz="8" w:space="0" w:color="auto"/>
            </w:tcBorders>
            <w:shd w:val="clear" w:color="auto" w:fill="FFFFFF"/>
            <w:tcMar>
              <w:left w:w="108" w:type="dxa"/>
              <w:right w:w="108" w:type="dxa"/>
            </w:tcMar>
          </w:tcPr>
          <w:p w14:paraId="54EEE3B1" w14:textId="77777777" w:rsidR="000F64F3" w:rsidRDefault="005D6A6C">
            <w:pPr>
              <w:widowControl/>
              <w:spacing w:line="360" w:lineRule="atLeast"/>
              <w:jc w:val="left"/>
            </w:pPr>
            <w:r>
              <w:rPr>
                <w:rFonts w:ascii="宋体" w:eastAsia="宋体" w:hAnsi="宋体" w:cs="宋体" w:hint="eastAsia"/>
                <w:color w:val="000000"/>
                <w:kern w:val="0"/>
                <w:sz w:val="22"/>
                <w:szCs w:val="22"/>
                <w:lang w:bidi="ar"/>
              </w:rPr>
              <w:t> </w:t>
            </w:r>
          </w:p>
        </w:tc>
      </w:tr>
    </w:tbl>
    <w:p w14:paraId="3CEC590D"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备注：</w:t>
      </w:r>
    </w:p>
    <w:p w14:paraId="52210D55"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1.“商务需求”一</w:t>
      </w:r>
      <w:proofErr w:type="gramStart"/>
      <w:r>
        <w:rPr>
          <w:rFonts w:ascii="宋体" w:eastAsia="宋体" w:hAnsi="宋体" w:cs="宋体" w:hint="eastAsia"/>
          <w:color w:val="000000"/>
          <w:kern w:val="0"/>
          <w:szCs w:val="21"/>
          <w:shd w:val="clear" w:color="auto" w:fill="FFFFFF"/>
          <w:lang w:bidi="ar"/>
        </w:rPr>
        <w:t>栏必须</w:t>
      </w:r>
      <w:proofErr w:type="gramEnd"/>
      <w:r>
        <w:rPr>
          <w:rFonts w:ascii="宋体" w:eastAsia="宋体" w:hAnsi="宋体" w:cs="宋体" w:hint="eastAsia"/>
          <w:color w:val="000000"/>
          <w:kern w:val="0"/>
          <w:szCs w:val="21"/>
          <w:shd w:val="clear" w:color="auto" w:fill="FFFFFF"/>
          <w:lang w:bidi="ar"/>
        </w:rPr>
        <w:t>填写采购文件第二章“商务需求”的内容分别对应的内容进行填写。</w:t>
      </w:r>
    </w:p>
    <w:p w14:paraId="590945E7"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2.“投标商务条款”一</w:t>
      </w:r>
      <w:proofErr w:type="gramStart"/>
      <w:r>
        <w:rPr>
          <w:rFonts w:ascii="宋体" w:eastAsia="宋体" w:hAnsi="宋体" w:cs="宋体" w:hint="eastAsia"/>
          <w:color w:val="000000"/>
          <w:kern w:val="0"/>
          <w:szCs w:val="21"/>
          <w:shd w:val="clear" w:color="auto" w:fill="FFFFFF"/>
          <w:lang w:bidi="ar"/>
        </w:rPr>
        <w:t>栏必须</w:t>
      </w:r>
      <w:proofErr w:type="gramEnd"/>
      <w:r>
        <w:rPr>
          <w:rFonts w:ascii="宋体" w:eastAsia="宋体" w:hAnsi="宋体" w:cs="宋体" w:hint="eastAsia"/>
          <w:color w:val="000000"/>
          <w:kern w:val="0"/>
          <w:szCs w:val="21"/>
          <w:shd w:val="clear" w:color="auto" w:fill="FFFFFF"/>
          <w:lang w:bidi="ar"/>
        </w:rPr>
        <w:t>详细填写投标商务条款的内容。</w:t>
      </w:r>
    </w:p>
    <w:p w14:paraId="53CB8875"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3.“偏离情况”栏中应如实填写“正偏离”、“负偏离”或“无偏离”。</w:t>
      </w:r>
    </w:p>
    <w:p w14:paraId="423ECCAA"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3.交货期条款为不可负偏离条款，投标文件响应为“负偏离”的，投标文件将</w:t>
      </w:r>
      <w:proofErr w:type="gramStart"/>
      <w:r>
        <w:rPr>
          <w:rFonts w:ascii="宋体" w:eastAsia="宋体" w:hAnsi="宋体" w:cs="宋体" w:hint="eastAsia"/>
          <w:color w:val="000000"/>
          <w:kern w:val="0"/>
          <w:szCs w:val="21"/>
          <w:shd w:val="clear" w:color="auto" w:fill="FFFFFF"/>
          <w:lang w:bidi="ar"/>
        </w:rPr>
        <w:t>按废标处理</w:t>
      </w:r>
      <w:proofErr w:type="gramEnd"/>
      <w:r>
        <w:rPr>
          <w:rFonts w:ascii="宋体" w:eastAsia="宋体" w:hAnsi="宋体" w:cs="宋体" w:hint="eastAsia"/>
          <w:color w:val="000000"/>
          <w:kern w:val="0"/>
          <w:szCs w:val="21"/>
          <w:shd w:val="clear" w:color="auto" w:fill="FFFFFF"/>
          <w:lang w:bidi="ar"/>
        </w:rPr>
        <w:t>。</w:t>
      </w:r>
    </w:p>
    <w:p w14:paraId="7E3E7FA1"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4.开标一览表中填写的“交货期”必须与本表填写的“交货期”一致。如填写不一致，以开标一览表填写的“交货期”为准。</w:t>
      </w:r>
    </w:p>
    <w:p w14:paraId="3EB33694"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7C41A59A"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Fonts w:ascii="宋体" w:eastAsia="宋体" w:hAnsi="宋体" w:cs="宋体" w:hint="eastAsia"/>
          <w:color w:val="000000"/>
          <w:sz w:val="21"/>
          <w:szCs w:val="21"/>
          <w:shd w:val="clear" w:color="auto" w:fill="FFFFFF"/>
        </w:rPr>
        <w:t> </w:t>
      </w:r>
    </w:p>
    <w:p w14:paraId="7D7AFCFA" w14:textId="77777777" w:rsidR="000F64F3" w:rsidRDefault="005D6A6C">
      <w:pPr>
        <w:rPr>
          <w:rStyle w:val="a6"/>
          <w:rFonts w:ascii="宋体" w:eastAsia="宋体" w:hAnsi="宋体" w:cs="宋体"/>
          <w:color w:val="000000"/>
          <w:kern w:val="0"/>
          <w:sz w:val="32"/>
          <w:szCs w:val="32"/>
          <w:shd w:val="clear" w:color="auto" w:fill="FFFFFF"/>
          <w:lang w:bidi="ar"/>
        </w:rPr>
      </w:pPr>
      <w:r>
        <w:rPr>
          <w:rStyle w:val="a6"/>
          <w:rFonts w:ascii="宋体" w:eastAsia="宋体" w:hAnsi="宋体" w:cs="宋体" w:hint="eastAsia"/>
          <w:color w:val="000000"/>
          <w:kern w:val="0"/>
          <w:sz w:val="32"/>
          <w:szCs w:val="32"/>
          <w:shd w:val="clear" w:color="auto" w:fill="FFFFFF"/>
          <w:lang w:bidi="ar"/>
        </w:rPr>
        <w:br w:type="page"/>
      </w:r>
    </w:p>
    <w:p w14:paraId="724802B8" w14:textId="77777777" w:rsidR="000F64F3" w:rsidRDefault="005D6A6C">
      <w:pPr>
        <w:widowControl/>
        <w:shd w:val="clear" w:color="auto" w:fill="FFFFFF"/>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lastRenderedPageBreak/>
        <w:t>八、技术规格偏离表</w:t>
      </w:r>
    </w:p>
    <w:p w14:paraId="4F9D4F71"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投标人名称：                               项目编号：                       </w:t>
      </w:r>
    </w:p>
    <w:tbl>
      <w:tblPr>
        <w:tblW w:w="0" w:type="auto"/>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010"/>
        <w:gridCol w:w="1117"/>
        <w:gridCol w:w="1559"/>
        <w:gridCol w:w="1984"/>
        <w:gridCol w:w="1702"/>
        <w:gridCol w:w="850"/>
      </w:tblGrid>
      <w:tr w:rsidR="000F64F3" w14:paraId="3EF4E14A" w14:textId="77777777">
        <w:tc>
          <w:tcPr>
            <w:tcW w:w="101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0FD92F7"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序号</w:t>
            </w:r>
          </w:p>
        </w:tc>
        <w:tc>
          <w:tcPr>
            <w:tcW w:w="1117" w:type="dxa"/>
            <w:tcBorders>
              <w:top w:val="single" w:sz="8" w:space="0" w:color="auto"/>
              <w:left w:val="nil"/>
              <w:bottom w:val="single" w:sz="8" w:space="0" w:color="auto"/>
              <w:right w:val="single" w:sz="8" w:space="0" w:color="auto"/>
            </w:tcBorders>
            <w:shd w:val="clear" w:color="auto" w:fill="FFFFFF"/>
            <w:tcMar>
              <w:left w:w="108" w:type="dxa"/>
              <w:right w:w="108" w:type="dxa"/>
            </w:tcMar>
          </w:tcPr>
          <w:p w14:paraId="7AFC03AA"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货物名称</w:t>
            </w:r>
          </w:p>
        </w:tc>
        <w:tc>
          <w:tcPr>
            <w:tcW w:w="1559" w:type="dxa"/>
            <w:tcBorders>
              <w:top w:val="single" w:sz="8" w:space="0" w:color="auto"/>
              <w:left w:val="nil"/>
              <w:bottom w:val="single" w:sz="8" w:space="0" w:color="auto"/>
              <w:right w:val="single" w:sz="8" w:space="0" w:color="auto"/>
            </w:tcBorders>
            <w:shd w:val="clear" w:color="auto" w:fill="FFFFFF"/>
            <w:tcMar>
              <w:left w:w="108" w:type="dxa"/>
              <w:right w:w="108" w:type="dxa"/>
            </w:tcMar>
          </w:tcPr>
          <w:p w14:paraId="31258D37"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招标技术要求</w:t>
            </w:r>
          </w:p>
        </w:tc>
        <w:tc>
          <w:tcPr>
            <w:tcW w:w="1984" w:type="dxa"/>
            <w:tcBorders>
              <w:top w:val="single" w:sz="8" w:space="0" w:color="auto"/>
              <w:left w:val="nil"/>
              <w:bottom w:val="single" w:sz="8" w:space="0" w:color="auto"/>
              <w:right w:val="single" w:sz="8" w:space="0" w:color="auto"/>
            </w:tcBorders>
            <w:shd w:val="clear" w:color="auto" w:fill="FFFFFF"/>
            <w:tcMar>
              <w:left w:w="108" w:type="dxa"/>
              <w:right w:w="108" w:type="dxa"/>
            </w:tcMar>
          </w:tcPr>
          <w:p w14:paraId="08A74595"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投标技术响应</w:t>
            </w:r>
          </w:p>
        </w:tc>
        <w:tc>
          <w:tcPr>
            <w:tcW w:w="1702"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14252D5D"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偏离情况</w:t>
            </w:r>
          </w:p>
        </w:tc>
        <w:tc>
          <w:tcPr>
            <w:tcW w:w="850"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714A0028"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说明</w:t>
            </w:r>
          </w:p>
        </w:tc>
      </w:tr>
      <w:tr w:rsidR="000F64F3" w14:paraId="53BE205B" w14:textId="77777777">
        <w:tc>
          <w:tcPr>
            <w:tcW w:w="101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537396F1"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1</w:t>
            </w:r>
          </w:p>
        </w:tc>
        <w:tc>
          <w:tcPr>
            <w:tcW w:w="1117" w:type="dxa"/>
            <w:tcBorders>
              <w:top w:val="nil"/>
              <w:left w:val="nil"/>
              <w:bottom w:val="single" w:sz="8" w:space="0" w:color="auto"/>
              <w:right w:val="single" w:sz="8" w:space="0" w:color="auto"/>
            </w:tcBorders>
            <w:shd w:val="clear" w:color="auto" w:fill="FFFFFF"/>
            <w:tcMar>
              <w:left w:w="108" w:type="dxa"/>
              <w:right w:w="108" w:type="dxa"/>
            </w:tcMar>
          </w:tcPr>
          <w:p w14:paraId="14728B32"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559" w:type="dxa"/>
            <w:tcBorders>
              <w:top w:val="nil"/>
              <w:left w:val="nil"/>
              <w:bottom w:val="single" w:sz="8" w:space="0" w:color="auto"/>
              <w:right w:val="single" w:sz="8" w:space="0" w:color="auto"/>
            </w:tcBorders>
            <w:shd w:val="clear" w:color="auto" w:fill="FFFFFF"/>
            <w:tcMar>
              <w:left w:w="108" w:type="dxa"/>
              <w:right w:w="108" w:type="dxa"/>
            </w:tcMar>
            <w:vAlign w:val="center"/>
          </w:tcPr>
          <w:p w14:paraId="0952C95F"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984" w:type="dxa"/>
            <w:tcBorders>
              <w:top w:val="nil"/>
              <w:left w:val="nil"/>
              <w:bottom w:val="single" w:sz="8" w:space="0" w:color="auto"/>
              <w:right w:val="single" w:sz="8" w:space="0" w:color="auto"/>
            </w:tcBorders>
            <w:shd w:val="clear" w:color="auto" w:fill="FFFFFF"/>
            <w:tcMar>
              <w:left w:w="108" w:type="dxa"/>
              <w:right w:w="108" w:type="dxa"/>
            </w:tcMar>
            <w:vAlign w:val="center"/>
          </w:tcPr>
          <w:p w14:paraId="4803EA92"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702" w:type="dxa"/>
            <w:tcBorders>
              <w:top w:val="nil"/>
              <w:left w:val="nil"/>
              <w:bottom w:val="single" w:sz="8" w:space="0" w:color="auto"/>
              <w:right w:val="single" w:sz="8" w:space="0" w:color="auto"/>
            </w:tcBorders>
            <w:shd w:val="clear" w:color="auto" w:fill="FFFFFF"/>
            <w:tcMar>
              <w:left w:w="108" w:type="dxa"/>
              <w:right w:w="108" w:type="dxa"/>
            </w:tcMar>
            <w:vAlign w:val="center"/>
          </w:tcPr>
          <w:p w14:paraId="594AD18F"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850" w:type="dxa"/>
            <w:tcBorders>
              <w:top w:val="nil"/>
              <w:left w:val="nil"/>
              <w:bottom w:val="single" w:sz="8" w:space="0" w:color="auto"/>
              <w:right w:val="single" w:sz="8" w:space="0" w:color="auto"/>
            </w:tcBorders>
            <w:shd w:val="clear" w:color="auto" w:fill="FFFFFF"/>
            <w:tcMar>
              <w:left w:w="108" w:type="dxa"/>
              <w:right w:w="108" w:type="dxa"/>
            </w:tcMar>
            <w:vAlign w:val="center"/>
          </w:tcPr>
          <w:p w14:paraId="265631B8"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r>
      <w:tr w:rsidR="000F64F3" w14:paraId="1E6C03A5" w14:textId="77777777">
        <w:tc>
          <w:tcPr>
            <w:tcW w:w="101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3FEC2BF5"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117" w:type="dxa"/>
            <w:tcBorders>
              <w:top w:val="nil"/>
              <w:left w:val="nil"/>
              <w:bottom w:val="single" w:sz="8" w:space="0" w:color="auto"/>
              <w:right w:val="single" w:sz="8" w:space="0" w:color="auto"/>
            </w:tcBorders>
            <w:shd w:val="clear" w:color="auto" w:fill="FFFFFF"/>
            <w:tcMar>
              <w:left w:w="108" w:type="dxa"/>
              <w:right w:w="108" w:type="dxa"/>
            </w:tcMar>
          </w:tcPr>
          <w:p w14:paraId="625F3B3B"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559" w:type="dxa"/>
            <w:tcBorders>
              <w:top w:val="nil"/>
              <w:left w:val="nil"/>
              <w:bottom w:val="single" w:sz="8" w:space="0" w:color="auto"/>
              <w:right w:val="single" w:sz="8" w:space="0" w:color="auto"/>
            </w:tcBorders>
            <w:shd w:val="clear" w:color="auto" w:fill="FFFFFF"/>
            <w:tcMar>
              <w:left w:w="108" w:type="dxa"/>
              <w:right w:w="108" w:type="dxa"/>
            </w:tcMar>
            <w:vAlign w:val="center"/>
          </w:tcPr>
          <w:p w14:paraId="7A702F7B"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984" w:type="dxa"/>
            <w:tcBorders>
              <w:top w:val="nil"/>
              <w:left w:val="nil"/>
              <w:bottom w:val="single" w:sz="8" w:space="0" w:color="auto"/>
              <w:right w:val="single" w:sz="8" w:space="0" w:color="auto"/>
            </w:tcBorders>
            <w:shd w:val="clear" w:color="auto" w:fill="FFFFFF"/>
            <w:tcMar>
              <w:left w:w="108" w:type="dxa"/>
              <w:right w:w="108" w:type="dxa"/>
            </w:tcMar>
            <w:vAlign w:val="center"/>
          </w:tcPr>
          <w:p w14:paraId="3CDA74D9"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702" w:type="dxa"/>
            <w:tcBorders>
              <w:top w:val="nil"/>
              <w:left w:val="nil"/>
              <w:bottom w:val="single" w:sz="8" w:space="0" w:color="auto"/>
              <w:right w:val="single" w:sz="8" w:space="0" w:color="auto"/>
            </w:tcBorders>
            <w:shd w:val="clear" w:color="auto" w:fill="FFFFFF"/>
            <w:tcMar>
              <w:left w:w="108" w:type="dxa"/>
              <w:right w:w="108" w:type="dxa"/>
            </w:tcMar>
            <w:vAlign w:val="center"/>
          </w:tcPr>
          <w:p w14:paraId="23C189B7"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850" w:type="dxa"/>
            <w:tcBorders>
              <w:top w:val="nil"/>
              <w:left w:val="nil"/>
              <w:bottom w:val="single" w:sz="8" w:space="0" w:color="auto"/>
              <w:right w:val="single" w:sz="8" w:space="0" w:color="auto"/>
            </w:tcBorders>
            <w:shd w:val="clear" w:color="auto" w:fill="FFFFFF"/>
            <w:tcMar>
              <w:left w:w="108" w:type="dxa"/>
              <w:right w:w="108" w:type="dxa"/>
            </w:tcMar>
            <w:vAlign w:val="center"/>
          </w:tcPr>
          <w:p w14:paraId="52CD0600"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r>
      <w:tr w:rsidR="000F64F3" w14:paraId="1E4A576D" w14:textId="77777777">
        <w:tc>
          <w:tcPr>
            <w:tcW w:w="101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30D49C05"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117" w:type="dxa"/>
            <w:tcBorders>
              <w:top w:val="nil"/>
              <w:left w:val="nil"/>
              <w:bottom w:val="single" w:sz="8" w:space="0" w:color="auto"/>
              <w:right w:val="single" w:sz="8" w:space="0" w:color="auto"/>
            </w:tcBorders>
            <w:shd w:val="clear" w:color="auto" w:fill="FFFFFF"/>
            <w:tcMar>
              <w:left w:w="108" w:type="dxa"/>
              <w:right w:w="108" w:type="dxa"/>
            </w:tcMar>
          </w:tcPr>
          <w:p w14:paraId="677245CE"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559" w:type="dxa"/>
            <w:tcBorders>
              <w:top w:val="nil"/>
              <w:left w:val="nil"/>
              <w:bottom w:val="single" w:sz="8" w:space="0" w:color="auto"/>
              <w:right w:val="single" w:sz="8" w:space="0" w:color="auto"/>
            </w:tcBorders>
            <w:shd w:val="clear" w:color="auto" w:fill="FFFFFF"/>
            <w:tcMar>
              <w:left w:w="108" w:type="dxa"/>
              <w:right w:w="108" w:type="dxa"/>
            </w:tcMar>
            <w:vAlign w:val="center"/>
          </w:tcPr>
          <w:p w14:paraId="25ECCF72"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984" w:type="dxa"/>
            <w:tcBorders>
              <w:top w:val="nil"/>
              <w:left w:val="nil"/>
              <w:bottom w:val="single" w:sz="8" w:space="0" w:color="auto"/>
              <w:right w:val="single" w:sz="8" w:space="0" w:color="auto"/>
            </w:tcBorders>
            <w:shd w:val="clear" w:color="auto" w:fill="FFFFFF"/>
            <w:tcMar>
              <w:left w:w="108" w:type="dxa"/>
              <w:right w:w="108" w:type="dxa"/>
            </w:tcMar>
            <w:vAlign w:val="center"/>
          </w:tcPr>
          <w:p w14:paraId="08DF1991"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702" w:type="dxa"/>
            <w:tcBorders>
              <w:top w:val="nil"/>
              <w:left w:val="nil"/>
              <w:bottom w:val="single" w:sz="8" w:space="0" w:color="auto"/>
              <w:right w:val="single" w:sz="8" w:space="0" w:color="auto"/>
            </w:tcBorders>
            <w:shd w:val="clear" w:color="auto" w:fill="FFFFFF"/>
            <w:tcMar>
              <w:left w:w="108" w:type="dxa"/>
              <w:right w:w="108" w:type="dxa"/>
            </w:tcMar>
            <w:vAlign w:val="center"/>
          </w:tcPr>
          <w:p w14:paraId="71E47849"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850" w:type="dxa"/>
            <w:tcBorders>
              <w:top w:val="nil"/>
              <w:left w:val="nil"/>
              <w:bottom w:val="single" w:sz="8" w:space="0" w:color="auto"/>
              <w:right w:val="single" w:sz="8" w:space="0" w:color="auto"/>
            </w:tcBorders>
            <w:shd w:val="clear" w:color="auto" w:fill="FFFFFF"/>
            <w:tcMar>
              <w:left w:w="108" w:type="dxa"/>
              <w:right w:w="108" w:type="dxa"/>
            </w:tcMar>
            <w:vAlign w:val="center"/>
          </w:tcPr>
          <w:p w14:paraId="64E77397"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r>
      <w:tr w:rsidR="000F64F3" w14:paraId="230F62B6" w14:textId="77777777">
        <w:tc>
          <w:tcPr>
            <w:tcW w:w="101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2508B5D5"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117" w:type="dxa"/>
            <w:tcBorders>
              <w:top w:val="nil"/>
              <w:left w:val="nil"/>
              <w:bottom w:val="single" w:sz="8" w:space="0" w:color="auto"/>
              <w:right w:val="single" w:sz="8" w:space="0" w:color="auto"/>
            </w:tcBorders>
            <w:shd w:val="clear" w:color="auto" w:fill="FFFFFF"/>
            <w:tcMar>
              <w:left w:w="108" w:type="dxa"/>
              <w:right w:w="108" w:type="dxa"/>
            </w:tcMar>
          </w:tcPr>
          <w:p w14:paraId="5A347FEC"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559" w:type="dxa"/>
            <w:tcBorders>
              <w:top w:val="nil"/>
              <w:left w:val="nil"/>
              <w:bottom w:val="single" w:sz="8" w:space="0" w:color="auto"/>
              <w:right w:val="single" w:sz="8" w:space="0" w:color="auto"/>
            </w:tcBorders>
            <w:shd w:val="clear" w:color="auto" w:fill="FFFFFF"/>
            <w:tcMar>
              <w:left w:w="108" w:type="dxa"/>
              <w:right w:w="108" w:type="dxa"/>
            </w:tcMar>
            <w:vAlign w:val="center"/>
          </w:tcPr>
          <w:p w14:paraId="2B1C6EE1"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984" w:type="dxa"/>
            <w:tcBorders>
              <w:top w:val="nil"/>
              <w:left w:val="nil"/>
              <w:bottom w:val="single" w:sz="8" w:space="0" w:color="auto"/>
              <w:right w:val="single" w:sz="8" w:space="0" w:color="auto"/>
            </w:tcBorders>
            <w:shd w:val="clear" w:color="auto" w:fill="FFFFFF"/>
            <w:tcMar>
              <w:left w:w="108" w:type="dxa"/>
              <w:right w:w="108" w:type="dxa"/>
            </w:tcMar>
            <w:vAlign w:val="center"/>
          </w:tcPr>
          <w:p w14:paraId="7CD68806"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702" w:type="dxa"/>
            <w:tcBorders>
              <w:top w:val="nil"/>
              <w:left w:val="nil"/>
              <w:bottom w:val="single" w:sz="8" w:space="0" w:color="auto"/>
              <w:right w:val="single" w:sz="8" w:space="0" w:color="auto"/>
            </w:tcBorders>
            <w:shd w:val="clear" w:color="auto" w:fill="FFFFFF"/>
            <w:tcMar>
              <w:left w:w="108" w:type="dxa"/>
              <w:right w:w="108" w:type="dxa"/>
            </w:tcMar>
            <w:vAlign w:val="center"/>
          </w:tcPr>
          <w:p w14:paraId="4D2D49A9"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850" w:type="dxa"/>
            <w:tcBorders>
              <w:top w:val="nil"/>
              <w:left w:val="nil"/>
              <w:bottom w:val="single" w:sz="8" w:space="0" w:color="auto"/>
              <w:right w:val="single" w:sz="8" w:space="0" w:color="auto"/>
            </w:tcBorders>
            <w:shd w:val="clear" w:color="auto" w:fill="FFFFFF"/>
            <w:tcMar>
              <w:left w:w="108" w:type="dxa"/>
              <w:right w:w="108" w:type="dxa"/>
            </w:tcMar>
            <w:vAlign w:val="center"/>
          </w:tcPr>
          <w:p w14:paraId="5D6FBF6B"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r>
      <w:tr w:rsidR="000F64F3" w14:paraId="46F34C5C" w14:textId="77777777">
        <w:tc>
          <w:tcPr>
            <w:tcW w:w="101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204A96BE"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117" w:type="dxa"/>
            <w:tcBorders>
              <w:top w:val="nil"/>
              <w:left w:val="nil"/>
              <w:bottom w:val="single" w:sz="8" w:space="0" w:color="auto"/>
              <w:right w:val="single" w:sz="8" w:space="0" w:color="auto"/>
            </w:tcBorders>
            <w:shd w:val="clear" w:color="auto" w:fill="FFFFFF"/>
            <w:tcMar>
              <w:left w:w="108" w:type="dxa"/>
              <w:right w:w="108" w:type="dxa"/>
            </w:tcMar>
          </w:tcPr>
          <w:p w14:paraId="6885BA75"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559" w:type="dxa"/>
            <w:tcBorders>
              <w:top w:val="nil"/>
              <w:left w:val="nil"/>
              <w:bottom w:val="single" w:sz="8" w:space="0" w:color="auto"/>
              <w:right w:val="single" w:sz="8" w:space="0" w:color="auto"/>
            </w:tcBorders>
            <w:shd w:val="clear" w:color="auto" w:fill="FFFFFF"/>
            <w:tcMar>
              <w:left w:w="108" w:type="dxa"/>
              <w:right w:w="108" w:type="dxa"/>
            </w:tcMar>
            <w:vAlign w:val="center"/>
          </w:tcPr>
          <w:p w14:paraId="6D4F069F"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984" w:type="dxa"/>
            <w:tcBorders>
              <w:top w:val="nil"/>
              <w:left w:val="nil"/>
              <w:bottom w:val="single" w:sz="8" w:space="0" w:color="auto"/>
              <w:right w:val="single" w:sz="8" w:space="0" w:color="auto"/>
            </w:tcBorders>
            <w:shd w:val="clear" w:color="auto" w:fill="FFFFFF"/>
            <w:tcMar>
              <w:left w:w="108" w:type="dxa"/>
              <w:right w:w="108" w:type="dxa"/>
            </w:tcMar>
            <w:vAlign w:val="center"/>
          </w:tcPr>
          <w:p w14:paraId="0BBE0617"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1702" w:type="dxa"/>
            <w:tcBorders>
              <w:top w:val="nil"/>
              <w:left w:val="nil"/>
              <w:bottom w:val="single" w:sz="8" w:space="0" w:color="auto"/>
              <w:right w:val="single" w:sz="8" w:space="0" w:color="auto"/>
            </w:tcBorders>
            <w:shd w:val="clear" w:color="auto" w:fill="FFFFFF"/>
            <w:tcMar>
              <w:left w:w="108" w:type="dxa"/>
              <w:right w:w="108" w:type="dxa"/>
            </w:tcMar>
            <w:vAlign w:val="center"/>
          </w:tcPr>
          <w:p w14:paraId="13FC4B71"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c>
          <w:tcPr>
            <w:tcW w:w="850" w:type="dxa"/>
            <w:tcBorders>
              <w:top w:val="nil"/>
              <w:left w:val="nil"/>
              <w:bottom w:val="single" w:sz="8" w:space="0" w:color="auto"/>
              <w:right w:val="single" w:sz="8" w:space="0" w:color="auto"/>
            </w:tcBorders>
            <w:shd w:val="clear" w:color="auto" w:fill="FFFFFF"/>
            <w:tcMar>
              <w:left w:w="108" w:type="dxa"/>
              <w:right w:w="108" w:type="dxa"/>
            </w:tcMar>
            <w:vAlign w:val="center"/>
          </w:tcPr>
          <w:p w14:paraId="50E6F289" w14:textId="77777777" w:rsidR="000F64F3" w:rsidRDefault="005D6A6C">
            <w:pPr>
              <w:widowControl/>
              <w:spacing w:line="360" w:lineRule="atLeast"/>
              <w:jc w:val="center"/>
            </w:pPr>
            <w:r>
              <w:rPr>
                <w:rFonts w:ascii="宋体" w:eastAsia="宋体" w:hAnsi="宋体" w:cs="宋体" w:hint="eastAsia"/>
                <w:color w:val="000000"/>
                <w:kern w:val="0"/>
                <w:sz w:val="22"/>
                <w:szCs w:val="22"/>
                <w:lang w:bidi="ar"/>
              </w:rPr>
              <w:t> </w:t>
            </w:r>
          </w:p>
        </w:tc>
      </w:tr>
    </w:tbl>
    <w:p w14:paraId="7EC5300C"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备注：</w:t>
      </w:r>
    </w:p>
    <w:p w14:paraId="6DD13943"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1、“招标技术要求”一栏应填写采购文件第二章“具体技术要求”的内容；</w:t>
      </w:r>
    </w:p>
    <w:p w14:paraId="0E8EB7C1"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2、“投标技术响应”一</w:t>
      </w:r>
      <w:proofErr w:type="gramStart"/>
      <w:r>
        <w:rPr>
          <w:rFonts w:ascii="宋体" w:eastAsia="宋体" w:hAnsi="宋体" w:cs="宋体" w:hint="eastAsia"/>
          <w:color w:val="000000"/>
          <w:kern w:val="0"/>
          <w:szCs w:val="21"/>
          <w:shd w:val="clear" w:color="auto" w:fill="FFFFFF"/>
          <w:lang w:bidi="ar"/>
        </w:rPr>
        <w:t>栏必须</w:t>
      </w:r>
      <w:proofErr w:type="gramEnd"/>
      <w:r>
        <w:rPr>
          <w:rFonts w:ascii="宋体" w:eastAsia="宋体" w:hAnsi="宋体" w:cs="宋体" w:hint="eastAsia"/>
          <w:color w:val="000000"/>
          <w:kern w:val="0"/>
          <w:szCs w:val="21"/>
          <w:shd w:val="clear" w:color="auto" w:fill="FFFFFF"/>
          <w:lang w:bidi="ar"/>
        </w:rPr>
        <w:t>详细填写投标产品的具体参数，并应对照招标技术要求一一对应响应；</w:t>
      </w:r>
    </w:p>
    <w:p w14:paraId="142C16B2"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3、“偏离情况”一栏应如实填写“正偏离”、“负偏离”或“无偏离”。</w:t>
      </w:r>
    </w:p>
    <w:p w14:paraId="7A6F6B40"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4、投标产品的技术参数应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1F72661F"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5、证明资料（均为原件扫描件）的提供要求：</w:t>
      </w:r>
    </w:p>
    <w:p w14:paraId="02C46E16"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44BFE5A8"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（2）我国政府机构出具的产品检验和核准证件应为证件正面、背面和附件标注的全部具体内容；产品检验和核准证件的尺寸和清晰度应该能够在电脑上被阅读、识别和判断。</w:t>
      </w:r>
    </w:p>
    <w:p w14:paraId="10DA498F"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未达到以上提供要求的，评审委员会有权认定为不合格响应，其相关分数予以扣减或作废标处理。</w:t>
      </w:r>
    </w:p>
    <w:p w14:paraId="2144B02B"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6、评审委员会有权对以谋取中标为目的的技术规格模糊响应（如有意照搬照抄采购文件的技术要求）或</w:t>
      </w:r>
      <w:proofErr w:type="gramStart"/>
      <w:r>
        <w:rPr>
          <w:rFonts w:ascii="宋体" w:eastAsia="宋体" w:hAnsi="宋体" w:cs="宋体" w:hint="eastAsia"/>
          <w:color w:val="000000"/>
          <w:kern w:val="0"/>
          <w:szCs w:val="21"/>
          <w:shd w:val="clear" w:color="auto" w:fill="FFFFFF"/>
          <w:lang w:bidi="ar"/>
        </w:rPr>
        <w:t>虚假响应</w:t>
      </w:r>
      <w:proofErr w:type="gramEnd"/>
      <w:r>
        <w:rPr>
          <w:rFonts w:ascii="宋体" w:eastAsia="宋体" w:hAnsi="宋体" w:cs="宋体" w:hint="eastAsia"/>
          <w:color w:val="000000"/>
          <w:kern w:val="0"/>
          <w:szCs w:val="21"/>
          <w:shd w:val="clear" w:color="auto" w:fill="FFFFFF"/>
          <w:lang w:bidi="ar"/>
        </w:rPr>
        <w:t>予以认定，并视情况经政府采购代理机构报市政府采购监督管理部门予以处罚。</w:t>
      </w:r>
    </w:p>
    <w:p w14:paraId="63272475" w14:textId="77777777" w:rsidR="000F64F3" w:rsidRDefault="005D6A6C">
      <w:pPr>
        <w:pStyle w:val="a4"/>
        <w:widowControl/>
        <w:shd w:val="clear" w:color="auto" w:fill="FFFFFF"/>
        <w:spacing w:beforeAutospacing="0" w:afterAutospacing="0"/>
        <w:rPr>
          <w:rFonts w:ascii="微软雅黑" w:eastAsia="微软雅黑" w:hAnsi="微软雅黑" w:cs="微软雅黑"/>
          <w:color w:val="000000"/>
          <w:sz w:val="21"/>
          <w:szCs w:val="21"/>
        </w:rPr>
      </w:pPr>
      <w:r>
        <w:rPr>
          <w:rFonts w:ascii="宋体" w:eastAsia="宋体" w:hAnsi="宋体" w:cs="宋体" w:hint="eastAsia"/>
          <w:color w:val="000000"/>
          <w:sz w:val="22"/>
          <w:szCs w:val="22"/>
          <w:shd w:val="clear" w:color="auto" w:fill="FFFFFF"/>
        </w:rPr>
        <w:t> </w:t>
      </w:r>
    </w:p>
    <w:p w14:paraId="6FAE773D" w14:textId="77777777" w:rsidR="000F64F3" w:rsidRDefault="005D6A6C">
      <w:pPr>
        <w:rPr>
          <w:rStyle w:val="a6"/>
          <w:rFonts w:ascii="宋体" w:eastAsia="宋体" w:hAnsi="宋体" w:cs="宋体"/>
          <w:color w:val="000000"/>
          <w:kern w:val="0"/>
          <w:sz w:val="32"/>
          <w:szCs w:val="32"/>
          <w:shd w:val="clear" w:color="auto" w:fill="FFFFFF"/>
          <w:lang w:bidi="ar"/>
        </w:rPr>
      </w:pPr>
      <w:r>
        <w:rPr>
          <w:rStyle w:val="a6"/>
          <w:rFonts w:ascii="宋体" w:eastAsia="宋体" w:hAnsi="宋体" w:cs="宋体" w:hint="eastAsia"/>
          <w:color w:val="000000"/>
          <w:kern w:val="0"/>
          <w:sz w:val="32"/>
          <w:szCs w:val="32"/>
          <w:shd w:val="clear" w:color="auto" w:fill="FFFFFF"/>
          <w:lang w:bidi="ar"/>
        </w:rPr>
        <w:br w:type="page"/>
      </w:r>
    </w:p>
    <w:p w14:paraId="13215E17" w14:textId="77777777" w:rsidR="000F64F3" w:rsidRDefault="005D6A6C">
      <w:pPr>
        <w:widowControl/>
        <w:shd w:val="clear" w:color="auto" w:fill="FFFFFF"/>
        <w:spacing w:line="360" w:lineRule="atLeast"/>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lastRenderedPageBreak/>
        <w:t>九、诚信承诺函</w:t>
      </w:r>
    </w:p>
    <w:p w14:paraId="022366CF" w14:textId="77777777" w:rsidR="000F64F3" w:rsidRDefault="005D6A6C">
      <w:pPr>
        <w:widowControl/>
        <w:shd w:val="clear" w:color="auto" w:fill="FFFFFF"/>
        <w:jc w:val="left"/>
        <w:rPr>
          <w:rFonts w:ascii="微软雅黑" w:eastAsia="微软雅黑" w:hAnsi="微软雅黑" w:cs="微软雅黑"/>
          <w:color w:val="000000"/>
          <w:szCs w:val="21"/>
        </w:rPr>
      </w:pPr>
      <w:r>
        <w:rPr>
          <w:rFonts w:ascii="宋体" w:eastAsia="宋体" w:hAnsi="宋体" w:cs="宋体" w:hint="eastAsia"/>
          <w:color w:val="000000"/>
          <w:kern w:val="0"/>
          <w:sz w:val="24"/>
          <w:shd w:val="clear" w:color="auto" w:fill="FFFFFF"/>
          <w:lang w:bidi="ar"/>
        </w:rPr>
        <w:t> </w:t>
      </w:r>
    </w:p>
    <w:p w14:paraId="232BCD7F"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致：深圳市第一职业技术学校</w:t>
      </w:r>
    </w:p>
    <w:p w14:paraId="627740C0"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13FBFEC3"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我公司承诺，在政府采购中</w:t>
      </w:r>
      <w:proofErr w:type="gramStart"/>
      <w:r>
        <w:rPr>
          <w:rFonts w:ascii="宋体" w:eastAsia="宋体" w:hAnsi="宋体" w:cs="宋体" w:hint="eastAsia"/>
          <w:color w:val="000000"/>
          <w:kern w:val="0"/>
          <w:sz w:val="22"/>
          <w:szCs w:val="22"/>
          <w:shd w:val="clear" w:color="auto" w:fill="FFFFFF"/>
          <w:lang w:bidi="ar"/>
        </w:rPr>
        <w:t>无下列</w:t>
      </w:r>
      <w:proofErr w:type="gramEnd"/>
      <w:r>
        <w:rPr>
          <w:rFonts w:ascii="宋体" w:eastAsia="宋体" w:hAnsi="宋体" w:cs="宋体" w:hint="eastAsia"/>
          <w:color w:val="000000"/>
          <w:kern w:val="0"/>
          <w:sz w:val="22"/>
          <w:szCs w:val="22"/>
          <w:shd w:val="clear" w:color="auto" w:fill="FFFFFF"/>
          <w:lang w:bidi="ar"/>
        </w:rPr>
        <w:t>行为：</w:t>
      </w:r>
    </w:p>
    <w:p w14:paraId="45693FBA"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（一）被纪检监察部门立案调查，违法违规事实成立的；</w:t>
      </w:r>
    </w:p>
    <w:p w14:paraId="71BEA7F2"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（二）未按规定签订、履行采购合同，造成严重后果的；</w:t>
      </w:r>
    </w:p>
    <w:p w14:paraId="3A3DE5E7"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（三）隐瞒真实情况，提供虚假资料的；</w:t>
      </w:r>
    </w:p>
    <w:p w14:paraId="73A99379"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（四）以非法手段排斥其他供应商参与竞争的；</w:t>
      </w:r>
    </w:p>
    <w:p w14:paraId="4B8B90E0"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（五）与其他采购参加人串通投标的；</w:t>
      </w:r>
    </w:p>
    <w:p w14:paraId="4441CE65"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（六）在采购活动中应当回避而未回避的；</w:t>
      </w:r>
    </w:p>
    <w:p w14:paraId="2B97DD8C"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（七）恶意投诉的；</w:t>
      </w:r>
    </w:p>
    <w:p w14:paraId="7C1B0A10"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（八）向采购项目相关人行贿或者提供其他不当利益的；</w:t>
      </w:r>
    </w:p>
    <w:p w14:paraId="345E0F95"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（九）阻碍、抗拒主管部门监督检查的；</w:t>
      </w:r>
    </w:p>
    <w:p w14:paraId="1788A611"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（十）履约检查不及格或评价为差的；</w:t>
      </w:r>
    </w:p>
    <w:p w14:paraId="705792F8"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（十一）参与本项目投标前三年内，在经营活动中没有重大违法记录；</w:t>
      </w:r>
    </w:p>
    <w:p w14:paraId="6AAE2828"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（十二）参与本项目政府采购活动时不存在处于被有关部门禁止参与政府采购活动且在有效期内的情况；</w:t>
      </w:r>
    </w:p>
    <w:p w14:paraId="36476E4F"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（十三）主管部门认为的其他情形。</w:t>
      </w:r>
    </w:p>
    <w:p w14:paraId="6D5F9620"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070F4A21"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709B9B3E"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公司名称（加盖单位公章）：</w:t>
      </w:r>
    </w:p>
    <w:p w14:paraId="1C9F8FC3"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w:t>
      </w:r>
    </w:p>
    <w:p w14:paraId="305AF798" w14:textId="77777777" w:rsidR="000F64F3" w:rsidRDefault="005D6A6C">
      <w:pPr>
        <w:widowControl/>
        <w:shd w:val="clear" w:color="auto" w:fill="FFFFFF"/>
        <w:spacing w:line="360" w:lineRule="atLeast"/>
        <w:ind w:firstLine="440"/>
        <w:jc w:val="left"/>
        <w:rPr>
          <w:rFonts w:ascii="微软雅黑" w:eastAsia="微软雅黑" w:hAnsi="微软雅黑" w:cs="微软雅黑"/>
          <w:color w:val="000000"/>
          <w:szCs w:val="21"/>
        </w:rPr>
      </w:pPr>
      <w:r>
        <w:rPr>
          <w:rFonts w:ascii="宋体" w:eastAsia="宋体" w:hAnsi="宋体" w:cs="宋体" w:hint="eastAsia"/>
          <w:color w:val="000000"/>
          <w:kern w:val="0"/>
          <w:sz w:val="22"/>
          <w:szCs w:val="22"/>
          <w:shd w:val="clear" w:color="auto" w:fill="FFFFFF"/>
          <w:lang w:bidi="ar"/>
        </w:rPr>
        <w:t>                                                     年     月     日</w:t>
      </w:r>
    </w:p>
    <w:p w14:paraId="2CD94E33" w14:textId="77777777" w:rsidR="000F64F3" w:rsidRDefault="005D6A6C">
      <w:pPr>
        <w:widowControl/>
        <w:shd w:val="clear" w:color="auto" w:fill="FFFFFF"/>
        <w:spacing w:line="360" w:lineRule="atLeast"/>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lang w:bidi="ar"/>
        </w:rPr>
        <w:t> </w:t>
      </w:r>
    </w:p>
    <w:p w14:paraId="2799B50C" w14:textId="77777777" w:rsidR="000F64F3" w:rsidRDefault="005D6A6C">
      <w:pPr>
        <w:widowControl/>
        <w:shd w:val="clear" w:color="auto" w:fill="FFFFFF"/>
        <w:spacing w:line="360" w:lineRule="atLeast"/>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t>  </w:t>
      </w:r>
    </w:p>
    <w:p w14:paraId="4EC361E1" w14:textId="77777777" w:rsidR="000F64F3" w:rsidRDefault="005D6A6C">
      <w:pPr>
        <w:widowControl/>
        <w:shd w:val="clear" w:color="auto" w:fill="FFFFFF"/>
        <w:spacing w:line="360" w:lineRule="atLeast"/>
        <w:jc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lang w:bidi="ar"/>
        </w:rPr>
        <w:t> </w:t>
      </w:r>
    </w:p>
    <w:p w14:paraId="388ECA62" w14:textId="77777777" w:rsidR="000F64F3" w:rsidRDefault="005D6A6C">
      <w:pPr>
        <w:rPr>
          <w:rStyle w:val="a6"/>
          <w:rFonts w:ascii="宋体" w:eastAsia="宋体" w:hAnsi="宋体" w:cs="宋体"/>
          <w:color w:val="000000"/>
          <w:kern w:val="0"/>
          <w:sz w:val="32"/>
          <w:szCs w:val="32"/>
          <w:shd w:val="clear" w:color="auto" w:fill="FFFFFF"/>
          <w:lang w:bidi="ar"/>
        </w:rPr>
      </w:pPr>
      <w:r>
        <w:rPr>
          <w:rStyle w:val="a6"/>
          <w:rFonts w:ascii="宋体" w:eastAsia="宋体" w:hAnsi="宋体" w:cs="宋体" w:hint="eastAsia"/>
          <w:color w:val="000000"/>
          <w:kern w:val="0"/>
          <w:sz w:val="32"/>
          <w:szCs w:val="32"/>
          <w:shd w:val="clear" w:color="auto" w:fill="FFFFFF"/>
          <w:lang w:bidi="ar"/>
        </w:rPr>
        <w:br w:type="page"/>
      </w:r>
    </w:p>
    <w:p w14:paraId="58F6DCAE" w14:textId="77777777" w:rsidR="000F64F3" w:rsidRDefault="005D6A6C">
      <w:pPr>
        <w:widowControl/>
        <w:shd w:val="clear" w:color="auto" w:fill="FFFFFF"/>
        <w:spacing w:line="360" w:lineRule="atLeast"/>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lastRenderedPageBreak/>
        <w:t>十、采购文件要求的其他内容</w:t>
      </w:r>
    </w:p>
    <w:p w14:paraId="117CD934" w14:textId="77777777" w:rsidR="000F64F3" w:rsidRDefault="005D6A6C">
      <w:pPr>
        <w:widowControl/>
        <w:shd w:val="clear" w:color="auto" w:fill="FFFFFF"/>
        <w:jc w:val="center"/>
        <w:rPr>
          <w:rFonts w:ascii="微软雅黑" w:eastAsia="微软雅黑" w:hAnsi="微软雅黑" w:cs="微软雅黑"/>
          <w:color w:val="000000"/>
          <w:szCs w:val="21"/>
        </w:rPr>
      </w:pPr>
      <w:r>
        <w:rPr>
          <w:rStyle w:val="a6"/>
          <w:rFonts w:ascii="宋体" w:eastAsia="宋体" w:hAnsi="宋体" w:cs="宋体" w:hint="eastAsia"/>
          <w:color w:val="000000"/>
          <w:kern w:val="0"/>
          <w:sz w:val="32"/>
          <w:szCs w:val="32"/>
          <w:shd w:val="clear" w:color="auto" w:fill="FFFFFF"/>
          <w:lang w:bidi="ar"/>
        </w:rPr>
        <w:t>及投标人认为需要加以说明的其他内容</w:t>
      </w:r>
    </w:p>
    <w:p w14:paraId="7DA55922" w14:textId="77777777" w:rsidR="000F64F3" w:rsidRDefault="000F64F3"/>
    <w:sectPr w:rsidR="000F64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DB406" w14:textId="77777777" w:rsidR="00A23497" w:rsidRDefault="00A23497" w:rsidP="00135524">
      <w:r>
        <w:separator/>
      </w:r>
    </w:p>
  </w:endnote>
  <w:endnote w:type="continuationSeparator" w:id="0">
    <w:p w14:paraId="45936E7C" w14:textId="77777777" w:rsidR="00A23497" w:rsidRDefault="00A23497" w:rsidP="0013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01E9C" w14:textId="77777777" w:rsidR="00A23497" w:rsidRDefault="00A23497" w:rsidP="00135524">
      <w:r>
        <w:separator/>
      </w:r>
    </w:p>
  </w:footnote>
  <w:footnote w:type="continuationSeparator" w:id="0">
    <w:p w14:paraId="6EBD1334" w14:textId="77777777" w:rsidR="00A23497" w:rsidRDefault="00A23497" w:rsidP="00135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E8863"/>
    <w:multiLevelType w:val="multilevel"/>
    <w:tmpl w:val="824E886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EFAA17D3"/>
    <w:multiLevelType w:val="multilevel"/>
    <w:tmpl w:val="EFAA17D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0ECDA28"/>
    <w:multiLevelType w:val="multilevel"/>
    <w:tmpl w:val="10ECDA2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A27675E"/>
    <w:multiLevelType w:val="multilevel"/>
    <w:tmpl w:val="2A2767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885DD26"/>
    <w:multiLevelType w:val="singleLevel"/>
    <w:tmpl w:val="4885DD26"/>
    <w:lvl w:ilvl="0">
      <w:start w:val="2"/>
      <w:numFmt w:val="chineseCounting"/>
      <w:suff w:val="nothing"/>
      <w:lvlText w:val="%1、"/>
      <w:lvlJc w:val="left"/>
      <w:rPr>
        <w:rFonts w:hint="eastAsia"/>
      </w:rPr>
    </w:lvl>
  </w:abstractNum>
  <w:abstractNum w:abstractNumId="5">
    <w:nsid w:val="4ED14353"/>
    <w:multiLevelType w:val="multilevel"/>
    <w:tmpl w:val="4ED1435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jFlMTRkMmI1ZTJhMTRmNjA1MzE2NDYwNzhmYjIifQ=="/>
  </w:docVars>
  <w:rsids>
    <w:rsidRoot w:val="15AF2CBA"/>
    <w:rsid w:val="000F64F3"/>
    <w:rsid w:val="00135524"/>
    <w:rsid w:val="002C2431"/>
    <w:rsid w:val="00364D15"/>
    <w:rsid w:val="004C63B1"/>
    <w:rsid w:val="005D6A6C"/>
    <w:rsid w:val="00833317"/>
    <w:rsid w:val="0085139D"/>
    <w:rsid w:val="00A23497"/>
    <w:rsid w:val="00AB48EE"/>
    <w:rsid w:val="00BF18B0"/>
    <w:rsid w:val="00DB50B2"/>
    <w:rsid w:val="05E455A5"/>
    <w:rsid w:val="11A132AE"/>
    <w:rsid w:val="12014CE9"/>
    <w:rsid w:val="15AF2CBA"/>
    <w:rsid w:val="2B532576"/>
    <w:rsid w:val="3C5A34A5"/>
    <w:rsid w:val="49832EC6"/>
    <w:rsid w:val="59834CF1"/>
    <w:rsid w:val="616A1129"/>
    <w:rsid w:val="76774ECB"/>
    <w:rsid w:val="771F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F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0">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rPr>
      <w:rFonts w:ascii="Calibri" w:eastAsia="宋体" w:hAnsi="Calibri" w:cs="Times New Roman"/>
      <w:sz w:val="24"/>
      <w:szCs w:val="24"/>
    </w:rPr>
  </w:style>
  <w:style w:type="paragraph" w:styleId="a3">
    <w:name w:val="Body Text Indent"/>
    <w:basedOn w:val="a"/>
    <w:qFormat/>
    <w:pPr>
      <w:ind w:firstLineChars="352" w:firstLine="830"/>
    </w:pPr>
    <w:rPr>
      <w:rFonts w:ascii="仿宋_GB2312" w:eastAsia="仿宋_GB2312"/>
      <w:sz w:val="32"/>
      <w:szCs w:val="20"/>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 w:type="character" w:styleId="a7">
    <w:name w:val="Hyperlink"/>
    <w:basedOn w:val="a0"/>
    <w:qFormat/>
    <w:rPr>
      <w:color w:val="0000FF"/>
      <w:u w:val="single"/>
    </w:rPr>
  </w:style>
  <w:style w:type="paragraph" w:styleId="a8">
    <w:name w:val="header"/>
    <w:basedOn w:val="a"/>
    <w:link w:val="Char"/>
    <w:rsid w:val="00135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135524"/>
    <w:rPr>
      <w:rFonts w:asciiTheme="minorHAnsi" w:eastAsiaTheme="minorEastAsia" w:hAnsiTheme="minorHAnsi" w:cstheme="minorBidi"/>
      <w:kern w:val="2"/>
      <w:sz w:val="18"/>
      <w:szCs w:val="18"/>
    </w:rPr>
  </w:style>
  <w:style w:type="paragraph" w:styleId="a9">
    <w:name w:val="footer"/>
    <w:basedOn w:val="a"/>
    <w:link w:val="Char0"/>
    <w:rsid w:val="00135524"/>
    <w:pPr>
      <w:tabs>
        <w:tab w:val="center" w:pos="4153"/>
        <w:tab w:val="right" w:pos="8306"/>
      </w:tabs>
      <w:snapToGrid w:val="0"/>
      <w:jc w:val="left"/>
    </w:pPr>
    <w:rPr>
      <w:sz w:val="18"/>
      <w:szCs w:val="18"/>
    </w:rPr>
  </w:style>
  <w:style w:type="character" w:customStyle="1" w:styleId="Char0">
    <w:name w:val="页脚 Char"/>
    <w:basedOn w:val="a0"/>
    <w:link w:val="a9"/>
    <w:rsid w:val="0013552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0">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rPr>
      <w:rFonts w:ascii="Calibri" w:eastAsia="宋体" w:hAnsi="Calibri" w:cs="Times New Roman"/>
      <w:sz w:val="24"/>
      <w:szCs w:val="24"/>
    </w:rPr>
  </w:style>
  <w:style w:type="paragraph" w:styleId="a3">
    <w:name w:val="Body Text Indent"/>
    <w:basedOn w:val="a"/>
    <w:qFormat/>
    <w:pPr>
      <w:ind w:firstLineChars="352" w:firstLine="830"/>
    </w:pPr>
    <w:rPr>
      <w:rFonts w:ascii="仿宋_GB2312" w:eastAsia="仿宋_GB2312"/>
      <w:sz w:val="32"/>
      <w:szCs w:val="20"/>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 w:type="character" w:styleId="a7">
    <w:name w:val="Hyperlink"/>
    <w:basedOn w:val="a0"/>
    <w:qFormat/>
    <w:rPr>
      <w:color w:val="0000FF"/>
      <w:u w:val="single"/>
    </w:rPr>
  </w:style>
  <w:style w:type="paragraph" w:styleId="a8">
    <w:name w:val="header"/>
    <w:basedOn w:val="a"/>
    <w:link w:val="Char"/>
    <w:rsid w:val="00135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135524"/>
    <w:rPr>
      <w:rFonts w:asciiTheme="minorHAnsi" w:eastAsiaTheme="minorEastAsia" w:hAnsiTheme="minorHAnsi" w:cstheme="minorBidi"/>
      <w:kern w:val="2"/>
      <w:sz w:val="18"/>
      <w:szCs w:val="18"/>
    </w:rPr>
  </w:style>
  <w:style w:type="paragraph" w:styleId="a9">
    <w:name w:val="footer"/>
    <w:basedOn w:val="a"/>
    <w:link w:val="Char0"/>
    <w:rsid w:val="00135524"/>
    <w:pPr>
      <w:tabs>
        <w:tab w:val="center" w:pos="4153"/>
        <w:tab w:val="right" w:pos="8306"/>
      </w:tabs>
      <w:snapToGrid w:val="0"/>
      <w:jc w:val="left"/>
    </w:pPr>
    <w:rPr>
      <w:sz w:val="18"/>
      <w:szCs w:val="18"/>
    </w:rPr>
  </w:style>
  <w:style w:type="character" w:customStyle="1" w:styleId="Char0">
    <w:name w:val="页脚 Char"/>
    <w:basedOn w:val="a0"/>
    <w:link w:val="a9"/>
    <w:rsid w:val="0013552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2166</Words>
  <Characters>12352</Characters>
  <Application>Microsoft Office Word</Application>
  <DocSecurity>0</DocSecurity>
  <Lines>102</Lines>
  <Paragraphs>28</Paragraphs>
  <ScaleCrop>false</ScaleCrop>
  <Company>Microsoft</Company>
  <LinksUpToDate>false</LinksUpToDate>
  <CharactersWithSpaces>14490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AutoBVT</cp:lastModifiedBy>
  <cp:revision>5</cp:revision>
  <dcterms:created xsi:type="dcterms:W3CDTF">2022-10-17T04:08:00Z</dcterms:created>
  <dcterms:modified xsi:type="dcterms:W3CDTF">2022-10-19T01:26:00Z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041A4699C43548C89D47900BC66EBF23</vt:lpwstr>
  </property>
</Properties>
</file>